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right" w:tblpY="-10"/>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828"/>
        <w:gridCol w:w="850"/>
        <w:gridCol w:w="1999"/>
      </w:tblGrid>
      <w:tr w:rsidR="00BE16EA" w:rsidRPr="00BE16EA" w14:paraId="54C7C00B" w14:textId="77777777" w:rsidTr="00991AD5">
        <w:tc>
          <w:tcPr>
            <w:tcW w:w="1101" w:type="dxa"/>
            <w:shd w:val="clear" w:color="auto" w:fill="auto"/>
          </w:tcPr>
          <w:p w14:paraId="243528B2" w14:textId="77777777" w:rsidR="00BE16EA" w:rsidRPr="00BE16EA" w:rsidRDefault="00BE16EA" w:rsidP="00991AD5">
            <w:pPr>
              <w:spacing w:before="67" w:after="0" w:line="240" w:lineRule="auto"/>
              <w:jc w:val="both"/>
              <w:outlineLvl w:val="3"/>
              <w:rPr>
                <w:rFonts w:ascii="Verdana" w:eastAsia="Times New Roman" w:hAnsi="Verdana"/>
                <w:bCs/>
                <w:sz w:val="20"/>
                <w:szCs w:val="20"/>
                <w:lang w:val="es-ES" w:eastAsia="es-ES"/>
              </w:rPr>
            </w:pPr>
            <w:r w:rsidRPr="00BE16EA">
              <w:rPr>
                <w:rFonts w:ascii="Verdana" w:eastAsia="Times New Roman" w:hAnsi="Verdana"/>
                <w:bCs/>
                <w:sz w:val="20"/>
                <w:szCs w:val="20"/>
                <w:lang w:val="es-ES" w:eastAsia="es-ES"/>
              </w:rPr>
              <w:t xml:space="preserve">Nombre </w:t>
            </w:r>
          </w:p>
        </w:tc>
        <w:tc>
          <w:tcPr>
            <w:tcW w:w="4677" w:type="dxa"/>
            <w:gridSpan w:val="3"/>
            <w:shd w:val="clear" w:color="auto" w:fill="auto"/>
          </w:tcPr>
          <w:p w14:paraId="2666E764" w14:textId="77777777" w:rsidR="00BE16EA" w:rsidRPr="00BE16EA" w:rsidRDefault="00BE16EA" w:rsidP="00991AD5">
            <w:pPr>
              <w:spacing w:before="67" w:after="0" w:line="240" w:lineRule="auto"/>
              <w:jc w:val="both"/>
              <w:outlineLvl w:val="3"/>
              <w:rPr>
                <w:rFonts w:ascii="Verdana" w:eastAsia="Times New Roman" w:hAnsi="Verdana"/>
                <w:bCs/>
                <w:sz w:val="20"/>
                <w:szCs w:val="20"/>
                <w:lang w:val="es-ES" w:eastAsia="es-ES"/>
              </w:rPr>
            </w:pPr>
          </w:p>
        </w:tc>
      </w:tr>
      <w:tr w:rsidR="00BE16EA" w:rsidRPr="00BE16EA" w14:paraId="04617238" w14:textId="77777777" w:rsidTr="00991AD5">
        <w:tc>
          <w:tcPr>
            <w:tcW w:w="1101" w:type="dxa"/>
            <w:shd w:val="clear" w:color="auto" w:fill="auto"/>
          </w:tcPr>
          <w:p w14:paraId="0E1F423C" w14:textId="77777777" w:rsidR="00BE16EA" w:rsidRPr="00BE16EA" w:rsidRDefault="00BE16EA" w:rsidP="00991AD5">
            <w:pPr>
              <w:spacing w:before="67" w:after="0" w:line="240" w:lineRule="auto"/>
              <w:jc w:val="both"/>
              <w:outlineLvl w:val="3"/>
              <w:rPr>
                <w:rFonts w:ascii="Verdana" w:eastAsia="Times New Roman" w:hAnsi="Verdana"/>
                <w:bCs/>
                <w:sz w:val="20"/>
                <w:szCs w:val="20"/>
                <w:lang w:val="es-ES" w:eastAsia="es-ES"/>
              </w:rPr>
            </w:pPr>
            <w:r w:rsidRPr="00BE16EA">
              <w:rPr>
                <w:rFonts w:ascii="Verdana" w:eastAsia="Times New Roman" w:hAnsi="Verdana"/>
                <w:bCs/>
                <w:sz w:val="20"/>
                <w:szCs w:val="20"/>
                <w:lang w:val="es-ES" w:eastAsia="es-ES"/>
              </w:rPr>
              <w:t>Curso</w:t>
            </w:r>
          </w:p>
        </w:tc>
        <w:tc>
          <w:tcPr>
            <w:tcW w:w="1828" w:type="dxa"/>
            <w:shd w:val="clear" w:color="auto" w:fill="auto"/>
          </w:tcPr>
          <w:p w14:paraId="603CC246" w14:textId="77777777" w:rsidR="00BE16EA" w:rsidRPr="00BE16EA" w:rsidRDefault="00BE16EA" w:rsidP="00991AD5">
            <w:pPr>
              <w:spacing w:before="67" w:after="0" w:line="240" w:lineRule="auto"/>
              <w:jc w:val="both"/>
              <w:outlineLvl w:val="3"/>
              <w:rPr>
                <w:rFonts w:ascii="Verdana" w:eastAsia="Times New Roman" w:hAnsi="Verdana"/>
                <w:bCs/>
                <w:sz w:val="20"/>
                <w:szCs w:val="20"/>
                <w:lang w:val="es-ES" w:eastAsia="es-ES"/>
              </w:rPr>
            </w:pPr>
          </w:p>
        </w:tc>
        <w:tc>
          <w:tcPr>
            <w:tcW w:w="850" w:type="dxa"/>
            <w:shd w:val="clear" w:color="auto" w:fill="auto"/>
          </w:tcPr>
          <w:p w14:paraId="15F5E667" w14:textId="77777777" w:rsidR="00BE16EA" w:rsidRPr="00BE16EA" w:rsidRDefault="00BE16EA" w:rsidP="00991AD5">
            <w:pPr>
              <w:spacing w:before="67" w:after="0" w:line="240" w:lineRule="auto"/>
              <w:ind w:left="708" w:hanging="708"/>
              <w:jc w:val="both"/>
              <w:outlineLvl w:val="3"/>
              <w:rPr>
                <w:rFonts w:ascii="Verdana" w:eastAsia="Times New Roman" w:hAnsi="Verdana"/>
                <w:bCs/>
                <w:sz w:val="20"/>
                <w:szCs w:val="20"/>
                <w:lang w:val="es-ES" w:eastAsia="es-ES"/>
              </w:rPr>
            </w:pPr>
            <w:r w:rsidRPr="00BE16EA">
              <w:rPr>
                <w:rFonts w:ascii="Verdana" w:eastAsia="Times New Roman" w:hAnsi="Verdana"/>
                <w:bCs/>
                <w:sz w:val="20"/>
                <w:szCs w:val="20"/>
                <w:lang w:val="es-ES" w:eastAsia="es-ES"/>
              </w:rPr>
              <w:t>Fecha</w:t>
            </w:r>
          </w:p>
        </w:tc>
        <w:tc>
          <w:tcPr>
            <w:tcW w:w="1999" w:type="dxa"/>
            <w:shd w:val="clear" w:color="auto" w:fill="auto"/>
          </w:tcPr>
          <w:p w14:paraId="1594B145" w14:textId="77777777" w:rsidR="00BE16EA" w:rsidRPr="00BE16EA" w:rsidRDefault="00BE16EA" w:rsidP="00991AD5">
            <w:pPr>
              <w:spacing w:before="67" w:after="0" w:line="240" w:lineRule="auto"/>
              <w:jc w:val="both"/>
              <w:outlineLvl w:val="3"/>
              <w:rPr>
                <w:rFonts w:ascii="Verdana" w:eastAsia="Times New Roman" w:hAnsi="Verdana"/>
                <w:b/>
                <w:bCs/>
                <w:sz w:val="20"/>
                <w:szCs w:val="20"/>
                <w:lang w:val="es-ES" w:eastAsia="es-ES"/>
              </w:rPr>
            </w:pPr>
          </w:p>
        </w:tc>
      </w:tr>
    </w:tbl>
    <w:p w14:paraId="29679321" w14:textId="6D18DD56" w:rsidR="00F7611C" w:rsidRPr="00BE16EA" w:rsidRDefault="00E5794F" w:rsidP="00F7611C">
      <w:pPr>
        <w:autoSpaceDE w:val="0"/>
        <w:autoSpaceDN w:val="0"/>
        <w:adjustRightInd w:val="0"/>
        <w:spacing w:after="0" w:line="240" w:lineRule="auto"/>
        <w:jc w:val="both"/>
        <w:rPr>
          <w:rFonts w:ascii="UniversLTStd" w:hAnsi="UniversLTStd" w:cs="UniversLTStd"/>
          <w:sz w:val="20"/>
          <w:szCs w:val="20"/>
        </w:rPr>
      </w:pPr>
      <w:r w:rsidRPr="00BE16EA">
        <w:rPr>
          <w:noProof/>
          <w:sz w:val="20"/>
          <w:szCs w:val="20"/>
        </w:rPr>
        <mc:AlternateContent>
          <mc:Choice Requires="wps">
            <w:drawing>
              <wp:anchor distT="0" distB="0" distL="114300" distR="114300" simplePos="0" relativeHeight="251657728" behindDoc="0" locked="0" layoutInCell="1" allowOverlap="1" wp14:anchorId="441CA354" wp14:editId="509B33A3">
                <wp:simplePos x="0" y="0"/>
                <wp:positionH relativeFrom="column">
                  <wp:posOffset>567690</wp:posOffset>
                </wp:positionH>
                <wp:positionV relativeFrom="paragraph">
                  <wp:posOffset>158750</wp:posOffset>
                </wp:positionV>
                <wp:extent cx="1697355" cy="71945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B5BCB"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Liceo Andrés Bello A-94</w:t>
                            </w:r>
                          </w:p>
                          <w:p w14:paraId="12DD600D"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Coordinación Técnica Pedagógica</w:t>
                            </w:r>
                          </w:p>
                          <w:p w14:paraId="51BA9C60"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Departamento de Historia</w:t>
                            </w:r>
                          </w:p>
                          <w:p w14:paraId="7F0DFDEA"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Srta. Joana Martínez</w:t>
                            </w:r>
                          </w:p>
                          <w:p w14:paraId="56D3018D" w14:textId="4626FEA5" w:rsidR="00F7611C" w:rsidRPr="00BE16EA" w:rsidRDefault="00F7611C" w:rsidP="00F7611C">
                            <w:pPr>
                              <w:rPr>
                                <w:rFonts w:ascii="Amerigo BT" w:hAnsi="Amerigo BT"/>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CA354" id="_x0000_t202" coordsize="21600,21600" o:spt="202" path="m,l,21600r21600,l21600,xe">
                <v:stroke joinstyle="miter"/>
                <v:path gradientshapeok="t" o:connecttype="rect"/>
              </v:shapetype>
              <v:shape id="Cuadro de texto 7" o:spid="_x0000_s1026" type="#_x0000_t202" style="position:absolute;left:0;text-align:left;margin-left:44.7pt;margin-top:12.5pt;width:133.65pt;height:5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" stroked="f">
                <v:textbox>
                  <w:txbxContent>
                    <w:p w14:paraId="735B5BCB"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Liceo Andrés Bello A-94</w:t>
                      </w:r>
                    </w:p>
                    <w:p w14:paraId="12DD600D"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Coordinación Técnica Pedagógica</w:t>
                      </w:r>
                    </w:p>
                    <w:p w14:paraId="51BA9C60"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Departamento de Historia</w:t>
                      </w:r>
                    </w:p>
                    <w:p w14:paraId="7F0DFDEA" w14:textId="77777777" w:rsidR="00F7611C" w:rsidRPr="00BE16EA" w:rsidRDefault="00F7611C" w:rsidP="00F7611C">
                      <w:pPr>
                        <w:spacing w:after="0"/>
                        <w:rPr>
                          <w:rFonts w:ascii="Amerigo BT" w:hAnsi="Amerigo BT"/>
                          <w:sz w:val="14"/>
                          <w:szCs w:val="16"/>
                        </w:rPr>
                      </w:pPr>
                      <w:r w:rsidRPr="00BE16EA">
                        <w:rPr>
                          <w:rFonts w:ascii="Amerigo BT" w:hAnsi="Amerigo BT"/>
                          <w:sz w:val="14"/>
                          <w:szCs w:val="16"/>
                        </w:rPr>
                        <w:t>Srta. Joana Martínez</w:t>
                      </w:r>
                    </w:p>
                    <w:p w14:paraId="56D3018D" w14:textId="4626FEA5" w:rsidR="00F7611C" w:rsidRPr="00BE16EA" w:rsidRDefault="00F7611C" w:rsidP="00F7611C">
                      <w:pPr>
                        <w:rPr>
                          <w:rFonts w:ascii="Amerigo BT" w:hAnsi="Amerigo BT"/>
                          <w:sz w:val="14"/>
                          <w:szCs w:val="16"/>
                        </w:rPr>
                      </w:pPr>
                    </w:p>
                  </w:txbxContent>
                </v:textbox>
              </v:shape>
            </w:pict>
          </mc:Fallback>
        </mc:AlternateContent>
      </w:r>
    </w:p>
    <w:p w14:paraId="61731F61" w14:textId="2A16C720" w:rsidR="00F7611C" w:rsidRPr="00BE16EA" w:rsidRDefault="00E5794F" w:rsidP="00F7611C">
      <w:pPr>
        <w:spacing w:before="67" w:after="0" w:line="240" w:lineRule="auto"/>
        <w:jc w:val="both"/>
        <w:outlineLvl w:val="3"/>
        <w:rPr>
          <w:rFonts w:ascii="Verdana" w:eastAsia="Times New Roman" w:hAnsi="Verdana"/>
          <w:bCs/>
          <w:sz w:val="20"/>
          <w:szCs w:val="20"/>
          <w:lang w:val="es-ES" w:eastAsia="es-ES"/>
        </w:rPr>
      </w:pPr>
      <w:r w:rsidRPr="00BE16EA">
        <w:rPr>
          <w:rFonts w:ascii="Verdana" w:eastAsia="Times New Roman" w:hAnsi="Verdana"/>
          <w:noProof/>
          <w:sz w:val="20"/>
          <w:szCs w:val="20"/>
          <w:lang w:eastAsia="es-CL"/>
        </w:rPr>
        <w:drawing>
          <wp:inline distT="0" distB="0" distL="0" distR="0" wp14:anchorId="19B29719" wp14:editId="7391592B">
            <wp:extent cx="466725" cy="56197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cstate="print">
                      <a:grayscl/>
                      <a:biLevel thresh="50000"/>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sidR="00BE16EA">
        <w:rPr>
          <w:rFonts w:ascii="Verdana" w:eastAsia="Times New Roman" w:hAnsi="Verdana"/>
          <w:bCs/>
          <w:sz w:val="20"/>
          <w:szCs w:val="20"/>
          <w:lang w:val="es-ES" w:eastAsia="es-ES"/>
        </w:rPr>
        <w:t xml:space="preserve"> </w:t>
      </w:r>
    </w:p>
    <w:p w14:paraId="1887BBCF" w14:textId="7532C69A" w:rsidR="00F7611C" w:rsidRPr="00BE16EA" w:rsidRDefault="0005741C" w:rsidP="00F7611C">
      <w:pPr>
        <w:spacing w:after="0" w:line="240" w:lineRule="auto"/>
        <w:rPr>
          <w:rFonts w:ascii="Arial Narrow" w:eastAsia="Times New Roman" w:hAnsi="Arial Narrow"/>
          <w:sz w:val="20"/>
          <w:szCs w:val="20"/>
          <w:lang w:val="es-ES_tradnl" w:eastAsia="es-ES_tradnl"/>
        </w:rPr>
      </w:pPr>
      <w:r>
        <w:rPr>
          <w:noProof/>
        </w:rPr>
        <mc:AlternateContent>
          <mc:Choice Requires="wps">
            <w:drawing>
              <wp:anchor distT="0" distB="0" distL="114300" distR="114300" simplePos="0" relativeHeight="251614720" behindDoc="0" locked="0" layoutInCell="1" allowOverlap="1" wp14:anchorId="3969AA5F" wp14:editId="280C8683">
                <wp:simplePos x="0" y="0"/>
                <wp:positionH relativeFrom="column">
                  <wp:posOffset>-635</wp:posOffset>
                </wp:positionH>
                <wp:positionV relativeFrom="paragraph">
                  <wp:posOffset>2986405</wp:posOffset>
                </wp:positionV>
                <wp:extent cx="6818630" cy="2085975"/>
                <wp:effectExtent l="19050" t="19050" r="20320" b="28575"/>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085975"/>
                        </a:xfrm>
                        <a:prstGeom prst="horizontalScroll">
                          <a:avLst>
                            <a:gd name="adj" fmla="val 12500"/>
                          </a:avLst>
                        </a:prstGeom>
                        <a:solidFill>
                          <a:srgbClr val="FFFFFF"/>
                        </a:solidFill>
                        <a:ln w="28575">
                          <a:solidFill>
                            <a:srgbClr val="000000"/>
                          </a:solidFill>
                          <a:round/>
                          <a:headEnd/>
                          <a:tailEnd/>
                        </a:ln>
                      </wps:spPr>
                      <wps:txbx>
                        <w:txbxContent>
                          <w:p w14:paraId="3B8868E7" w14:textId="77777777" w:rsidR="00000BE7" w:rsidRPr="00040562" w:rsidRDefault="00000BE7" w:rsidP="00000BE7">
                            <w:pPr>
                              <w:autoSpaceDE w:val="0"/>
                              <w:autoSpaceDN w:val="0"/>
                              <w:adjustRightInd w:val="0"/>
                              <w:jc w:val="center"/>
                              <w:rPr>
                                <w:rFonts w:ascii="Verdana" w:hAnsi="Verdana" w:cs="Verdana"/>
                              </w:rPr>
                            </w:pPr>
                            <w:r w:rsidRPr="006F7C0C">
                              <w:rPr>
                                <w:rFonts w:ascii="Verdana" w:hAnsi="Verdana"/>
                              </w:rPr>
                              <w:t xml:space="preserve">América </w:t>
                            </w:r>
                            <w:r>
                              <w:rPr>
                                <w:rFonts w:ascii="Verdana" w:hAnsi="Verdana"/>
                              </w:rPr>
                              <w:t xml:space="preserve">Española </w:t>
                            </w:r>
                            <w:r w:rsidRPr="006F7C0C">
                              <w:rPr>
                                <w:rFonts w:ascii="Verdana" w:hAnsi="Verdana"/>
                              </w:rPr>
                              <w:t xml:space="preserve">no se encontraba aislada del mundo y de los sucesos ocurridos en otros lugares durante el siglo XVIII y principios del XIX que influyeron en el proceso de </w:t>
                            </w:r>
                            <w:r>
                              <w:rPr>
                                <w:rFonts w:ascii="Verdana" w:hAnsi="Verdana"/>
                              </w:rPr>
                              <w:t xml:space="preserve">emancipación </w:t>
                            </w:r>
                            <w:r w:rsidRPr="006F7C0C">
                              <w:rPr>
                                <w:rFonts w:ascii="Verdana" w:hAnsi="Verdana"/>
                              </w:rPr>
                              <w:t xml:space="preserve">de sus pueblos.  </w:t>
                            </w:r>
                            <w:r w:rsidRPr="00040562">
                              <w:rPr>
                                <w:rFonts w:ascii="Verdana" w:hAnsi="Verdana" w:cs="Verdana"/>
                              </w:rPr>
                              <w:t xml:space="preserve">Este </w:t>
                            </w:r>
                            <w:proofErr w:type="gramStart"/>
                            <w:r w:rsidRPr="00040562">
                              <w:rPr>
                                <w:rFonts w:ascii="Verdana" w:hAnsi="Verdana" w:cs="Verdana"/>
                              </w:rPr>
                              <w:t>proceso  en</w:t>
                            </w:r>
                            <w:proofErr w:type="gramEnd"/>
                            <w:r w:rsidRPr="00040562">
                              <w:rPr>
                                <w:rFonts w:ascii="Verdana" w:hAnsi="Verdana" w:cs="Verdana"/>
                              </w:rPr>
                              <w:t xml:space="preserve"> nuestro país se inicia a principios  del siglo XIX y fue</w:t>
                            </w:r>
                          </w:p>
                          <w:p w14:paraId="7B2D4513" w14:textId="77777777" w:rsidR="00000BE7" w:rsidRPr="006F7C0C" w:rsidRDefault="00000BE7" w:rsidP="00000BE7">
                            <w:pPr>
                              <w:pStyle w:val="Sinespaciado"/>
                              <w:tabs>
                                <w:tab w:val="left" w:pos="10065"/>
                              </w:tabs>
                              <w:jc w:val="center"/>
                              <w:rPr>
                                <w:rFonts w:ascii="Verdana" w:hAnsi="Verdana"/>
                                <w:sz w:val="24"/>
                                <w:szCs w:val="24"/>
                                <w:u w:val="single"/>
                              </w:rPr>
                            </w:pPr>
                            <w:r w:rsidRPr="00040562">
                              <w:rPr>
                                <w:rFonts w:ascii="Verdana" w:hAnsi="Verdana" w:cs="Verdana"/>
                                <w:sz w:val="24"/>
                                <w:szCs w:val="24"/>
                                <w:u w:val="single"/>
                                <w:lang w:val="es-CL" w:eastAsia="en-US"/>
                              </w:rPr>
                              <w:t xml:space="preserve">complejo y multicausal </w:t>
                            </w:r>
                            <w:r w:rsidRPr="00040562">
                              <w:rPr>
                                <w:rFonts w:ascii="Verdana" w:hAnsi="Verdana" w:cs="Verdana"/>
                                <w:sz w:val="24"/>
                                <w:szCs w:val="24"/>
                                <w:lang w:val="es-CL" w:eastAsia="en-US"/>
                              </w:rPr>
                              <w:t xml:space="preserve">por elementos externos a nuestro país </w:t>
                            </w:r>
                            <w:proofErr w:type="gramStart"/>
                            <w:r w:rsidRPr="00040562">
                              <w:rPr>
                                <w:rFonts w:ascii="Verdana" w:hAnsi="Verdana" w:cs="Verdana"/>
                                <w:sz w:val="24"/>
                                <w:szCs w:val="24"/>
                                <w:lang w:val="es-CL" w:eastAsia="en-US"/>
                              </w:rPr>
                              <w:t>como  internos</w:t>
                            </w:r>
                            <w:proofErr w:type="gramEnd"/>
                            <w:r w:rsidRPr="00040562">
                              <w:rPr>
                                <w:rFonts w:ascii="Verdana" w:hAnsi="Verdana" w:cs="Verdana"/>
                                <w:sz w:val="24"/>
                                <w:szCs w:val="24"/>
                                <w:lang w:val="es-CL" w:eastAsia="en-US"/>
                              </w:rPr>
                              <w:t>.</w:t>
                            </w:r>
                          </w:p>
                          <w:p w14:paraId="12BFDDF8" w14:textId="77777777" w:rsidR="00000BE7"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9AA5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7" type="#_x0000_t98" style="position:absolute;margin-left:-.05pt;margin-top:235.15pt;width:536.9pt;height:164.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" strokeweight="2.25pt">
                <v:textbox>
                  <w:txbxContent>
                    <w:p w14:paraId="3B8868E7" w14:textId="77777777" w:rsidR="00000BE7" w:rsidRPr="00040562" w:rsidRDefault="00000BE7" w:rsidP="00000BE7">
                      <w:pPr>
                        <w:autoSpaceDE w:val="0"/>
                        <w:autoSpaceDN w:val="0"/>
                        <w:adjustRightInd w:val="0"/>
                        <w:jc w:val="center"/>
                        <w:rPr>
                          <w:rFonts w:ascii="Verdana" w:hAnsi="Verdana" w:cs="Verdana"/>
                        </w:rPr>
                      </w:pPr>
                      <w:r w:rsidRPr="006F7C0C">
                        <w:rPr>
                          <w:rFonts w:ascii="Verdana" w:hAnsi="Verdana"/>
                        </w:rPr>
                        <w:t xml:space="preserve">América </w:t>
                      </w:r>
                      <w:r>
                        <w:rPr>
                          <w:rFonts w:ascii="Verdana" w:hAnsi="Verdana"/>
                        </w:rPr>
                        <w:t xml:space="preserve">Española </w:t>
                      </w:r>
                      <w:r w:rsidRPr="006F7C0C">
                        <w:rPr>
                          <w:rFonts w:ascii="Verdana" w:hAnsi="Verdana"/>
                        </w:rPr>
                        <w:t xml:space="preserve">no se encontraba aislada del mundo y de los sucesos ocurridos en otros lugares durante el siglo XVIII y principios del XIX que influyeron en el proceso de </w:t>
                      </w:r>
                      <w:r>
                        <w:rPr>
                          <w:rFonts w:ascii="Verdana" w:hAnsi="Verdana"/>
                        </w:rPr>
                        <w:t xml:space="preserve">emancipación </w:t>
                      </w:r>
                      <w:r w:rsidRPr="006F7C0C">
                        <w:rPr>
                          <w:rFonts w:ascii="Verdana" w:hAnsi="Verdana"/>
                        </w:rPr>
                        <w:t xml:space="preserve">de sus pueblos.  </w:t>
                      </w:r>
                      <w:r w:rsidRPr="00040562">
                        <w:rPr>
                          <w:rFonts w:ascii="Verdana" w:hAnsi="Verdana" w:cs="Verdana"/>
                        </w:rPr>
                        <w:t xml:space="preserve">Este </w:t>
                      </w:r>
                      <w:proofErr w:type="gramStart"/>
                      <w:r w:rsidRPr="00040562">
                        <w:rPr>
                          <w:rFonts w:ascii="Verdana" w:hAnsi="Verdana" w:cs="Verdana"/>
                        </w:rPr>
                        <w:t>proceso  en</w:t>
                      </w:r>
                      <w:proofErr w:type="gramEnd"/>
                      <w:r w:rsidRPr="00040562">
                        <w:rPr>
                          <w:rFonts w:ascii="Verdana" w:hAnsi="Verdana" w:cs="Verdana"/>
                        </w:rPr>
                        <w:t xml:space="preserve"> nuestro país se inicia a principios  del siglo XIX y fue</w:t>
                      </w:r>
                    </w:p>
                    <w:p w14:paraId="7B2D4513" w14:textId="77777777" w:rsidR="00000BE7" w:rsidRPr="006F7C0C" w:rsidRDefault="00000BE7" w:rsidP="00000BE7">
                      <w:pPr>
                        <w:pStyle w:val="Sinespaciado"/>
                        <w:tabs>
                          <w:tab w:val="left" w:pos="10065"/>
                        </w:tabs>
                        <w:jc w:val="center"/>
                        <w:rPr>
                          <w:rFonts w:ascii="Verdana" w:hAnsi="Verdana"/>
                          <w:sz w:val="24"/>
                          <w:szCs w:val="24"/>
                          <w:u w:val="single"/>
                        </w:rPr>
                      </w:pPr>
                      <w:r w:rsidRPr="00040562">
                        <w:rPr>
                          <w:rFonts w:ascii="Verdana" w:hAnsi="Verdana" w:cs="Verdana"/>
                          <w:sz w:val="24"/>
                          <w:szCs w:val="24"/>
                          <w:u w:val="single"/>
                          <w:lang w:val="es-CL" w:eastAsia="en-US"/>
                        </w:rPr>
                        <w:t xml:space="preserve">complejo y multicausal </w:t>
                      </w:r>
                      <w:r w:rsidRPr="00040562">
                        <w:rPr>
                          <w:rFonts w:ascii="Verdana" w:hAnsi="Verdana" w:cs="Verdana"/>
                          <w:sz w:val="24"/>
                          <w:szCs w:val="24"/>
                          <w:lang w:val="es-CL" w:eastAsia="en-US"/>
                        </w:rPr>
                        <w:t xml:space="preserve">por elementos externos a nuestro país </w:t>
                      </w:r>
                      <w:proofErr w:type="gramStart"/>
                      <w:r w:rsidRPr="00040562">
                        <w:rPr>
                          <w:rFonts w:ascii="Verdana" w:hAnsi="Verdana" w:cs="Verdana"/>
                          <w:sz w:val="24"/>
                          <w:szCs w:val="24"/>
                          <w:lang w:val="es-CL" w:eastAsia="en-US"/>
                        </w:rPr>
                        <w:t>como  internos</w:t>
                      </w:r>
                      <w:proofErr w:type="gramEnd"/>
                      <w:r w:rsidRPr="00040562">
                        <w:rPr>
                          <w:rFonts w:ascii="Verdana" w:hAnsi="Verdana" w:cs="Verdana"/>
                          <w:sz w:val="24"/>
                          <w:szCs w:val="24"/>
                          <w:lang w:val="es-CL" w:eastAsia="en-US"/>
                        </w:rPr>
                        <w:t>.</w:t>
                      </w:r>
                    </w:p>
                    <w:p w14:paraId="12BFDDF8" w14:textId="77777777" w:rsidR="00000BE7" w:rsidRDefault="00000BE7" w:rsidP="00000BE7"/>
                  </w:txbxContent>
                </v:textbox>
              </v:shape>
            </w:pict>
          </mc:Fallback>
        </mc:AlternateContent>
      </w:r>
    </w:p>
    <w:tbl>
      <w:tblPr>
        <w:tblW w:w="0" w:type="auto"/>
        <w:tblLook w:val="04A0" w:firstRow="1" w:lastRow="0" w:firstColumn="1" w:lastColumn="0" w:noHBand="0" w:noVBand="1"/>
      </w:tblPr>
      <w:tblGrid>
        <w:gridCol w:w="10489"/>
      </w:tblGrid>
      <w:tr w:rsidR="00F7611C" w:rsidRPr="00544505" w14:paraId="5981F4CB" w14:textId="77777777" w:rsidTr="00B24D23">
        <w:trPr>
          <w:trHeight w:val="1978"/>
        </w:trPr>
        <w:tc>
          <w:tcPr>
            <w:tcW w:w="10489" w:type="dxa"/>
            <w:shd w:val="clear" w:color="auto" w:fill="auto"/>
          </w:tcPr>
          <w:p w14:paraId="7703DB0D" w14:textId="1095DA40" w:rsidR="00E5794F" w:rsidRDefault="00E5794F" w:rsidP="00991AD5">
            <w:pPr>
              <w:keepNext/>
              <w:spacing w:after="0" w:line="240" w:lineRule="auto"/>
              <w:outlineLvl w:val="2"/>
              <w:rPr>
                <w:rFonts w:ascii="Arial" w:eastAsia="Times New Roman" w:hAnsi="Arial" w:cs="Arial"/>
                <w:bCs/>
                <w:u w:val="single"/>
                <w:lang w:val="es-ES_tradnl" w:eastAsia="es-MX"/>
              </w:rPr>
            </w:pPr>
          </w:p>
          <w:p w14:paraId="5FE27EC0" w14:textId="401A2A70" w:rsidR="00207F61" w:rsidRDefault="0005741C" w:rsidP="0005741C">
            <w:pPr>
              <w:keepNext/>
              <w:spacing w:after="0" w:line="240" w:lineRule="auto"/>
              <w:jc w:val="center"/>
              <w:outlineLvl w:val="2"/>
              <w:rPr>
                <w:rFonts w:ascii="Arial" w:eastAsia="Times New Roman" w:hAnsi="Arial" w:cs="Arial"/>
                <w:b/>
                <w:u w:val="single"/>
                <w:lang w:val="es-ES_tradnl" w:eastAsia="es-MX"/>
              </w:rPr>
            </w:pPr>
            <w:r w:rsidRPr="0005741C">
              <w:rPr>
                <w:rFonts w:ascii="Arial" w:eastAsia="Times New Roman" w:hAnsi="Arial" w:cs="Arial"/>
                <w:b/>
                <w:u w:val="single"/>
                <w:lang w:val="es-ES_tradnl" w:eastAsia="es-MX"/>
              </w:rPr>
              <w:t>PROCESO DE INDEPENDENCIA DE CHILE</w:t>
            </w:r>
          </w:p>
          <w:p w14:paraId="46DAE3DA" w14:textId="7FBD1D0B" w:rsidR="0005741C" w:rsidRPr="0005741C" w:rsidRDefault="0005741C" w:rsidP="0005741C">
            <w:pPr>
              <w:keepNext/>
              <w:spacing w:after="0" w:line="240" w:lineRule="auto"/>
              <w:jc w:val="center"/>
              <w:outlineLvl w:val="2"/>
              <w:rPr>
                <w:rFonts w:ascii="Arial" w:eastAsia="Times New Roman" w:hAnsi="Arial" w:cs="Arial"/>
                <w:b/>
                <w:u w:val="single"/>
                <w:lang w:val="es-ES_tradnl" w:eastAsia="es-MX"/>
              </w:rPr>
            </w:pPr>
            <w:r>
              <w:rPr>
                <w:rFonts w:ascii="Arial" w:eastAsia="Times New Roman" w:hAnsi="Arial" w:cs="Arial"/>
                <w:b/>
                <w:u w:val="single"/>
                <w:lang w:val="es-ES_tradnl" w:eastAsia="es-MX"/>
              </w:rPr>
              <w:t>PRIMNEROS A Y B DE ENSEÑANZA MEDIA</w:t>
            </w:r>
          </w:p>
          <w:p w14:paraId="2A637042" w14:textId="77777777" w:rsidR="00207F61" w:rsidRPr="00000BE7" w:rsidRDefault="00207F61" w:rsidP="00991AD5">
            <w:pPr>
              <w:keepNext/>
              <w:spacing w:after="0" w:line="240" w:lineRule="auto"/>
              <w:outlineLvl w:val="2"/>
              <w:rPr>
                <w:rFonts w:ascii="Arial" w:eastAsia="Times New Roman" w:hAnsi="Arial" w:cs="Arial"/>
                <w:bCs/>
                <w:u w:val="single"/>
                <w:lang w:val="es-ES_tradnl" w:eastAsia="es-MX"/>
              </w:rPr>
            </w:pPr>
          </w:p>
          <w:tbl>
            <w:tblPr>
              <w:tblStyle w:val="Tablaconcuadrcula"/>
              <w:tblW w:w="0" w:type="auto"/>
              <w:tblLook w:val="04A0" w:firstRow="1" w:lastRow="0" w:firstColumn="1" w:lastColumn="0" w:noHBand="0" w:noVBand="1"/>
            </w:tblPr>
            <w:tblGrid>
              <w:gridCol w:w="1733"/>
              <w:gridCol w:w="8530"/>
            </w:tblGrid>
            <w:tr w:rsidR="00E5794F" w:rsidRPr="00000BE7" w14:paraId="268AEBFB" w14:textId="77777777" w:rsidTr="00E5794F">
              <w:tc>
                <w:tcPr>
                  <w:tcW w:w="1733" w:type="dxa"/>
                </w:tcPr>
                <w:p w14:paraId="111D7ECD" w14:textId="1B26E058" w:rsidR="00E5794F" w:rsidRPr="00000BE7" w:rsidRDefault="00E5794F" w:rsidP="00991AD5">
                  <w:pPr>
                    <w:keepNext/>
                    <w:spacing w:after="0" w:line="240" w:lineRule="auto"/>
                    <w:outlineLvl w:val="2"/>
                    <w:rPr>
                      <w:rFonts w:ascii="Arial" w:eastAsia="Times New Roman" w:hAnsi="Arial" w:cs="Arial"/>
                      <w:bCs/>
                      <w:lang w:val="es-ES_tradnl" w:eastAsia="es-MX"/>
                    </w:rPr>
                  </w:pPr>
                  <w:r w:rsidRPr="00000BE7">
                    <w:rPr>
                      <w:rFonts w:ascii="Arial" w:eastAsia="Times New Roman" w:hAnsi="Arial" w:cs="Arial"/>
                      <w:bCs/>
                      <w:lang w:val="es-ES_tradnl" w:eastAsia="es-MX"/>
                    </w:rPr>
                    <w:t>OBJETIVOS</w:t>
                  </w:r>
                </w:p>
              </w:tc>
              <w:tc>
                <w:tcPr>
                  <w:tcW w:w="8530" w:type="dxa"/>
                </w:tcPr>
                <w:p w14:paraId="4CF99F13" w14:textId="37229431" w:rsidR="00B24D23" w:rsidRDefault="00B24D23" w:rsidP="00B24D23">
                  <w:pPr>
                    <w:pStyle w:val="Prrafodelista"/>
                    <w:numPr>
                      <w:ilvl w:val="0"/>
                      <w:numId w:val="13"/>
                    </w:numPr>
                    <w:jc w:val="both"/>
                    <w:rPr>
                      <w:rFonts w:ascii="Verdana" w:hAnsi="Verdana"/>
                      <w:sz w:val="24"/>
                      <w:szCs w:val="24"/>
                    </w:rPr>
                  </w:pPr>
                  <w:r w:rsidRPr="00B24D23">
                    <w:rPr>
                      <w:rFonts w:ascii="Verdana" w:hAnsi="Verdana"/>
                      <w:sz w:val="24"/>
                      <w:szCs w:val="24"/>
                    </w:rPr>
                    <w:t>Reconocer</w:t>
                  </w:r>
                  <w:r w:rsidRPr="00B24D23">
                    <w:rPr>
                      <w:rFonts w:ascii="Verdana" w:hAnsi="Verdana"/>
                      <w:sz w:val="24"/>
                      <w:szCs w:val="24"/>
                    </w:rPr>
                    <w:t xml:space="preserve"> </w:t>
                  </w:r>
                  <w:r w:rsidRPr="00B24D23">
                    <w:rPr>
                      <w:rFonts w:ascii="Verdana" w:hAnsi="Verdana"/>
                      <w:sz w:val="24"/>
                      <w:szCs w:val="24"/>
                    </w:rPr>
                    <w:t>las características de la Independencia de Chile, a través de la lectura en voz alta de la guía de aprendizaje.</w:t>
                  </w:r>
                </w:p>
                <w:p w14:paraId="20BDBF48" w14:textId="5B66258E" w:rsidR="00B24D23" w:rsidRDefault="00B24D23" w:rsidP="00B24D23">
                  <w:pPr>
                    <w:pStyle w:val="Prrafodelista"/>
                    <w:numPr>
                      <w:ilvl w:val="0"/>
                      <w:numId w:val="13"/>
                    </w:numPr>
                    <w:jc w:val="both"/>
                    <w:rPr>
                      <w:rFonts w:ascii="Verdana" w:hAnsi="Verdana"/>
                      <w:sz w:val="24"/>
                      <w:szCs w:val="24"/>
                    </w:rPr>
                  </w:pPr>
                  <w:r w:rsidRPr="00B24D23">
                    <w:rPr>
                      <w:rFonts w:ascii="Verdana" w:hAnsi="Verdana"/>
                      <w:sz w:val="24"/>
                      <w:szCs w:val="24"/>
                    </w:rPr>
                    <w:t>Comprender que la Independencia de Chile se enmarca en un proceso de carácter continental.</w:t>
                  </w:r>
                </w:p>
                <w:p w14:paraId="339642BC" w14:textId="0C41EA71" w:rsidR="00E5794F" w:rsidRPr="00B24D23" w:rsidRDefault="00B24D23" w:rsidP="00B24D23">
                  <w:pPr>
                    <w:pStyle w:val="Prrafodelista"/>
                    <w:numPr>
                      <w:ilvl w:val="0"/>
                      <w:numId w:val="13"/>
                    </w:numPr>
                    <w:jc w:val="both"/>
                    <w:rPr>
                      <w:rFonts w:ascii="Verdana" w:hAnsi="Verdana"/>
                      <w:sz w:val="24"/>
                      <w:szCs w:val="24"/>
                    </w:rPr>
                  </w:pPr>
                  <w:r w:rsidRPr="00B24D23">
                    <w:rPr>
                      <w:rFonts w:ascii="Verdana" w:hAnsi="Verdana"/>
                      <w:sz w:val="24"/>
                      <w:szCs w:val="24"/>
                    </w:rPr>
                    <w:t>Reflexionar en torno a conceptos de libertad, igualdad, fidelidad, autonomía,</w:t>
                  </w:r>
                  <w:r w:rsidRPr="00B24D23">
                    <w:rPr>
                      <w:rFonts w:ascii="Verdana" w:hAnsi="Verdana"/>
                    </w:rPr>
                    <w:t xml:space="preserve"> </w:t>
                  </w:r>
                  <w:proofErr w:type="gramStart"/>
                  <w:r w:rsidRPr="00B24D23">
                    <w:rPr>
                      <w:rFonts w:ascii="Verdana" w:hAnsi="Verdana"/>
                      <w:sz w:val="24"/>
                      <w:szCs w:val="24"/>
                    </w:rPr>
                    <w:t>soberanía,</w:t>
                  </w:r>
                  <w:r w:rsidRPr="00B24D23">
                    <w:rPr>
                      <w:rFonts w:ascii="Verdana" w:hAnsi="Verdana"/>
                    </w:rPr>
                    <w:t xml:space="preserve"> </w:t>
                  </w:r>
                  <w:r w:rsidRPr="00B24D23">
                    <w:rPr>
                      <w:rFonts w:ascii="Verdana" w:hAnsi="Verdana"/>
                      <w:sz w:val="24"/>
                      <w:szCs w:val="24"/>
                    </w:rPr>
                    <w:t xml:space="preserve"> responsabilidad</w:t>
                  </w:r>
                  <w:proofErr w:type="gramEnd"/>
                  <w:r w:rsidRPr="00B24D23">
                    <w:rPr>
                      <w:rFonts w:ascii="Verdana" w:hAnsi="Verdana"/>
                      <w:sz w:val="24"/>
                      <w:szCs w:val="24"/>
                    </w:rPr>
                    <w:t xml:space="preserve"> y compromiso social</w:t>
                  </w:r>
                  <w:r>
                    <w:rPr>
                      <w:rFonts w:ascii="Verdana" w:hAnsi="Verdana"/>
                    </w:rPr>
                    <w:t>.</w:t>
                  </w:r>
                </w:p>
              </w:tc>
            </w:tr>
            <w:tr w:rsidR="00E5794F" w:rsidRPr="00000BE7" w14:paraId="78A84DBD" w14:textId="77777777" w:rsidTr="00E5794F">
              <w:tc>
                <w:tcPr>
                  <w:tcW w:w="1733" w:type="dxa"/>
                </w:tcPr>
                <w:p w14:paraId="3A8BD32D" w14:textId="3F4D0987" w:rsidR="00E5794F" w:rsidRPr="00000BE7" w:rsidRDefault="00E5794F" w:rsidP="00991AD5">
                  <w:pPr>
                    <w:keepNext/>
                    <w:spacing w:after="0" w:line="240" w:lineRule="auto"/>
                    <w:outlineLvl w:val="2"/>
                    <w:rPr>
                      <w:rFonts w:ascii="Arial" w:eastAsia="Times New Roman" w:hAnsi="Arial" w:cs="Arial"/>
                      <w:bCs/>
                      <w:lang w:val="es-ES_tradnl" w:eastAsia="es-MX"/>
                    </w:rPr>
                  </w:pPr>
                  <w:r w:rsidRPr="00000BE7">
                    <w:rPr>
                      <w:rFonts w:ascii="Arial" w:eastAsia="Times New Roman" w:hAnsi="Arial" w:cs="Arial"/>
                      <w:bCs/>
                      <w:lang w:val="es-ES_tradnl" w:eastAsia="es-MX"/>
                    </w:rPr>
                    <w:t>HABILIDADES</w:t>
                  </w:r>
                </w:p>
              </w:tc>
              <w:tc>
                <w:tcPr>
                  <w:tcW w:w="8530" w:type="dxa"/>
                </w:tcPr>
                <w:p w14:paraId="21313AC5" w14:textId="1092042D" w:rsidR="00E5794F" w:rsidRPr="00000BE7" w:rsidRDefault="00E5794F" w:rsidP="00991AD5">
                  <w:pPr>
                    <w:keepNext/>
                    <w:spacing w:after="0" w:line="240" w:lineRule="auto"/>
                    <w:outlineLvl w:val="2"/>
                    <w:rPr>
                      <w:rFonts w:ascii="Arial" w:eastAsia="Times New Roman" w:hAnsi="Arial" w:cs="Arial"/>
                      <w:bCs/>
                      <w:lang w:val="es-ES_tradnl" w:eastAsia="es-MX"/>
                    </w:rPr>
                  </w:pPr>
                  <w:r w:rsidRPr="00000BE7">
                    <w:rPr>
                      <w:rFonts w:ascii="Arial" w:eastAsia="Times New Roman" w:hAnsi="Arial" w:cs="Arial"/>
                      <w:bCs/>
                      <w:lang w:val="es-ES_tradnl" w:eastAsia="es-MX"/>
                    </w:rPr>
                    <w:t xml:space="preserve">APLICAR – RELACIONAR </w:t>
                  </w:r>
                  <w:r w:rsidR="0005741C">
                    <w:rPr>
                      <w:rFonts w:ascii="Arial" w:eastAsia="Times New Roman" w:hAnsi="Arial" w:cs="Arial"/>
                      <w:bCs/>
                      <w:lang w:val="es-ES_tradnl" w:eastAsia="es-MX"/>
                    </w:rPr>
                    <w:t>–</w:t>
                  </w:r>
                  <w:r w:rsidRPr="00000BE7">
                    <w:rPr>
                      <w:rFonts w:ascii="Arial" w:eastAsia="Times New Roman" w:hAnsi="Arial" w:cs="Arial"/>
                      <w:bCs/>
                      <w:lang w:val="es-ES_tradnl" w:eastAsia="es-MX"/>
                    </w:rPr>
                    <w:t xml:space="preserve"> INFERIR</w:t>
                  </w:r>
                </w:p>
              </w:tc>
            </w:tr>
          </w:tbl>
          <w:p w14:paraId="63F665E2" w14:textId="77777777" w:rsidR="00991AD5" w:rsidRPr="00000BE7" w:rsidRDefault="00991AD5" w:rsidP="00544505">
            <w:pPr>
              <w:keepNext/>
              <w:spacing w:after="0" w:line="240" w:lineRule="auto"/>
              <w:outlineLvl w:val="2"/>
              <w:rPr>
                <w:rFonts w:ascii="Arial" w:eastAsia="Times New Roman" w:hAnsi="Arial" w:cs="Arial"/>
                <w:bCs/>
                <w:u w:val="single"/>
                <w:lang w:val="es-ES_tradnl" w:eastAsia="es-MX"/>
              </w:rPr>
            </w:pPr>
          </w:p>
          <w:p w14:paraId="2A3CB96F" w14:textId="76F2D1C3" w:rsidR="00F7611C" w:rsidRPr="00000BE7" w:rsidRDefault="00F7611C" w:rsidP="00BE16EA">
            <w:pPr>
              <w:keepNext/>
              <w:spacing w:after="0" w:line="240" w:lineRule="auto"/>
              <w:jc w:val="center"/>
              <w:outlineLvl w:val="2"/>
              <w:rPr>
                <w:rFonts w:ascii="Arial" w:eastAsia="Times New Roman" w:hAnsi="Arial" w:cs="Arial"/>
                <w:bCs/>
                <w:u w:val="single"/>
                <w:lang w:val="es-ES_tradnl" w:eastAsia="es-MX"/>
              </w:rPr>
            </w:pPr>
          </w:p>
          <w:p w14:paraId="76A2AADE" w14:textId="77777777" w:rsidR="00F7611C" w:rsidRPr="00000BE7" w:rsidRDefault="00F7611C" w:rsidP="00BE16EA">
            <w:pPr>
              <w:spacing w:after="0" w:line="240" w:lineRule="auto"/>
              <w:rPr>
                <w:rFonts w:ascii="Arial" w:eastAsia="Times New Roman" w:hAnsi="Arial" w:cs="Arial"/>
                <w:bCs/>
                <w:lang w:val="es-ES" w:eastAsia="es-MX"/>
              </w:rPr>
            </w:pPr>
          </w:p>
        </w:tc>
      </w:tr>
      <w:tr w:rsidR="0005741C" w:rsidRPr="00544505" w14:paraId="00B4958F" w14:textId="77777777" w:rsidTr="00B24D23">
        <w:trPr>
          <w:trHeight w:val="1978"/>
        </w:trPr>
        <w:tc>
          <w:tcPr>
            <w:tcW w:w="10489" w:type="dxa"/>
            <w:shd w:val="clear" w:color="auto" w:fill="auto"/>
          </w:tcPr>
          <w:p w14:paraId="11C5E630" w14:textId="4AF00669" w:rsidR="0005741C" w:rsidRDefault="0005741C" w:rsidP="00991AD5">
            <w:pPr>
              <w:keepNext/>
              <w:spacing w:after="0" w:line="240" w:lineRule="auto"/>
              <w:outlineLvl w:val="2"/>
              <w:rPr>
                <w:rFonts w:ascii="Arial" w:eastAsia="Times New Roman" w:hAnsi="Arial" w:cs="Arial"/>
                <w:bCs/>
                <w:u w:val="single"/>
                <w:lang w:val="es-ES_tradnl" w:eastAsia="es-MX"/>
              </w:rPr>
            </w:pPr>
          </w:p>
          <w:p w14:paraId="280C736B" w14:textId="6D8C9033" w:rsidR="0005741C" w:rsidRDefault="0005741C" w:rsidP="00991AD5">
            <w:pPr>
              <w:keepNext/>
              <w:spacing w:after="0" w:line="240" w:lineRule="auto"/>
              <w:outlineLvl w:val="2"/>
              <w:rPr>
                <w:rFonts w:ascii="Arial" w:eastAsia="Times New Roman" w:hAnsi="Arial" w:cs="Arial"/>
                <w:bCs/>
                <w:u w:val="single"/>
                <w:lang w:val="es-ES_tradnl" w:eastAsia="es-MX"/>
              </w:rPr>
            </w:pPr>
          </w:p>
        </w:tc>
      </w:tr>
    </w:tbl>
    <w:p w14:paraId="4185D00A" w14:textId="568DC92F" w:rsidR="00000BE7" w:rsidRDefault="00000BE7" w:rsidP="00000BE7"/>
    <w:p w14:paraId="458ADBD6" w14:textId="70DA33F8" w:rsidR="00000BE7" w:rsidRDefault="00000BE7" w:rsidP="00000BE7">
      <w:pPr>
        <w:tabs>
          <w:tab w:val="left" w:pos="3570"/>
        </w:tabs>
        <w:rPr>
          <w:u w:val="single"/>
        </w:rPr>
      </w:pPr>
      <w:r>
        <w:tab/>
      </w:r>
    </w:p>
    <w:p w14:paraId="7B20702A" w14:textId="77777777" w:rsidR="00000BE7" w:rsidRDefault="00000BE7" w:rsidP="00000BE7">
      <w:pPr>
        <w:pStyle w:val="Sinespaciado"/>
        <w:tabs>
          <w:tab w:val="left" w:pos="10065"/>
        </w:tabs>
        <w:jc w:val="both"/>
        <w:rPr>
          <w:sz w:val="22"/>
          <w:szCs w:val="22"/>
          <w:u w:val="single"/>
        </w:rPr>
      </w:pPr>
    </w:p>
    <w:p w14:paraId="267BE9C7" w14:textId="77777777" w:rsidR="00000BE7" w:rsidRDefault="00000BE7" w:rsidP="00000BE7">
      <w:pPr>
        <w:pStyle w:val="Sinespaciado"/>
        <w:tabs>
          <w:tab w:val="left" w:pos="10065"/>
        </w:tabs>
        <w:jc w:val="both"/>
        <w:rPr>
          <w:sz w:val="22"/>
          <w:szCs w:val="22"/>
          <w:u w:val="single"/>
        </w:rPr>
      </w:pPr>
    </w:p>
    <w:p w14:paraId="7AC44E22" w14:textId="77777777" w:rsidR="00000BE7" w:rsidRDefault="00000BE7" w:rsidP="00000BE7">
      <w:pPr>
        <w:pStyle w:val="Sinespaciado"/>
        <w:tabs>
          <w:tab w:val="left" w:pos="10065"/>
        </w:tabs>
        <w:jc w:val="both"/>
        <w:rPr>
          <w:sz w:val="22"/>
          <w:szCs w:val="22"/>
          <w:u w:val="single"/>
        </w:rPr>
      </w:pPr>
    </w:p>
    <w:p w14:paraId="57F65C32" w14:textId="77777777" w:rsidR="00000BE7" w:rsidRDefault="00000BE7" w:rsidP="00000BE7">
      <w:pPr>
        <w:pStyle w:val="Sinespaciado"/>
        <w:tabs>
          <w:tab w:val="left" w:pos="10065"/>
        </w:tabs>
        <w:jc w:val="both"/>
        <w:rPr>
          <w:sz w:val="22"/>
          <w:szCs w:val="22"/>
          <w:u w:val="single"/>
        </w:rPr>
      </w:pPr>
    </w:p>
    <w:p w14:paraId="213BCF18" w14:textId="77777777" w:rsidR="00000BE7" w:rsidRDefault="00000BE7" w:rsidP="00000BE7">
      <w:pPr>
        <w:autoSpaceDE w:val="0"/>
        <w:autoSpaceDN w:val="0"/>
        <w:adjustRightInd w:val="0"/>
        <w:jc w:val="both"/>
      </w:pPr>
      <w:bookmarkStart w:id="0" w:name="_GoBack"/>
      <w:bookmarkEnd w:id="0"/>
    </w:p>
    <w:p w14:paraId="0E8498E6" w14:textId="77777777" w:rsidR="00000BE7" w:rsidRDefault="00000BE7" w:rsidP="00000BE7">
      <w:pPr>
        <w:autoSpaceDE w:val="0"/>
        <w:autoSpaceDN w:val="0"/>
        <w:adjustRightInd w:val="0"/>
        <w:jc w:val="both"/>
      </w:pPr>
    </w:p>
    <w:p w14:paraId="426E1334" w14:textId="77777777" w:rsidR="00000BE7" w:rsidRPr="00C236DD" w:rsidRDefault="00000BE7" w:rsidP="00B24D23">
      <w:pPr>
        <w:autoSpaceDE w:val="0"/>
        <w:autoSpaceDN w:val="0"/>
        <w:adjustRightInd w:val="0"/>
        <w:jc w:val="both"/>
        <w:rPr>
          <w:rFonts w:ascii="Verdana" w:hAnsi="Verdana" w:cs="Verdana"/>
          <w:b/>
          <w:bCs/>
          <w:u w:val="single"/>
        </w:rPr>
      </w:pPr>
      <w:r w:rsidRPr="00C236DD">
        <w:rPr>
          <w:rFonts w:ascii="Verdana" w:hAnsi="Verdana" w:cs="Verdana"/>
          <w:b/>
          <w:bCs/>
          <w:u w:val="single"/>
        </w:rPr>
        <w:t>Causas Externas de la Independencia de Chile</w:t>
      </w:r>
      <w:r>
        <w:rPr>
          <w:rFonts w:ascii="Verdana" w:hAnsi="Verdana" w:cs="Verdana"/>
          <w:b/>
          <w:bCs/>
          <w:u w:val="single"/>
        </w:rPr>
        <w:t>:</w:t>
      </w:r>
    </w:p>
    <w:p w14:paraId="13E3891C" w14:textId="77777777" w:rsidR="00000BE7" w:rsidRDefault="00000BE7" w:rsidP="00000BE7">
      <w:pPr>
        <w:autoSpaceDE w:val="0"/>
        <w:autoSpaceDN w:val="0"/>
        <w:adjustRightInd w:val="0"/>
        <w:jc w:val="both"/>
        <w:rPr>
          <w:rFonts w:ascii="Bookman Old Style" w:hAnsi="Bookman Old Style" w:cs="Verdana"/>
          <w:b/>
          <w:bCs/>
          <w:sz w:val="20"/>
          <w:szCs w:val="20"/>
        </w:rPr>
      </w:pPr>
      <w:r>
        <w:rPr>
          <w:noProof/>
        </w:rPr>
        <mc:AlternateContent>
          <mc:Choice Requires="wps">
            <w:drawing>
              <wp:anchor distT="0" distB="0" distL="114300" distR="114300" simplePos="0" relativeHeight="251616768" behindDoc="0" locked="0" layoutInCell="1" allowOverlap="1" wp14:anchorId="62804AF7" wp14:editId="6EC8CE7A">
                <wp:simplePos x="0" y="0"/>
                <wp:positionH relativeFrom="column">
                  <wp:posOffset>3141345</wp:posOffset>
                </wp:positionH>
                <wp:positionV relativeFrom="paragraph">
                  <wp:posOffset>66675</wp:posOffset>
                </wp:positionV>
                <wp:extent cx="3037840" cy="2442845"/>
                <wp:effectExtent l="7620" t="9525" r="12065" b="508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2442845"/>
                        </a:xfrm>
                        <a:prstGeom prst="rect">
                          <a:avLst/>
                        </a:prstGeom>
                        <a:solidFill>
                          <a:srgbClr val="FFFFFF"/>
                        </a:solidFill>
                        <a:ln w="9525">
                          <a:solidFill>
                            <a:srgbClr val="000000"/>
                          </a:solidFill>
                          <a:miter lim="800000"/>
                          <a:headEnd/>
                          <a:tailEnd/>
                        </a:ln>
                      </wps:spPr>
                      <wps:txbx>
                        <w:txbxContent>
                          <w:p w14:paraId="26F228A8" w14:textId="77777777" w:rsidR="00000BE7" w:rsidRPr="00040562" w:rsidRDefault="00000BE7" w:rsidP="00000BE7">
                            <w:pPr>
                              <w:autoSpaceDE w:val="0"/>
                              <w:autoSpaceDN w:val="0"/>
                              <w:adjustRightInd w:val="0"/>
                              <w:jc w:val="both"/>
                              <w:rPr>
                                <w:rFonts w:ascii="Verdana" w:hAnsi="Verdana" w:cs="Verdana"/>
                              </w:rPr>
                            </w:pPr>
                            <w:smartTag w:uri="urn:schemas-microsoft-com:office:smarttags" w:element="PersonName">
                              <w:smartTagPr>
                                <w:attr w:name="ProductID" w:val="La Revolución Francesa"/>
                              </w:smartTagPr>
                              <w:r w:rsidRPr="00040562">
                                <w:rPr>
                                  <w:rFonts w:ascii="Verdana" w:hAnsi="Verdana" w:cs="Verdana"/>
                                  <w:b/>
                                  <w:bCs/>
                                </w:rPr>
                                <w:t>La Revolución Francesa</w:t>
                              </w:r>
                            </w:smartTag>
                            <w:r w:rsidRPr="00040562">
                              <w:rPr>
                                <w:rFonts w:ascii="Verdana" w:hAnsi="Verdana" w:cs="Verdana"/>
                                <w:b/>
                                <w:bCs/>
                              </w:rPr>
                              <w:t xml:space="preserve">: </w:t>
                            </w:r>
                            <w:r w:rsidRPr="00040562">
                              <w:rPr>
                                <w:rFonts w:ascii="Verdana" w:hAnsi="Verdana" w:cs="Verdana"/>
                              </w:rPr>
                              <w:t xml:space="preserve">(1789 – 1799) puso fin a la monarquía absoluta en Francia y llevó a la práctica las ideas de la ilustración. Este proceso actuó como un antecedente en la elite criolla, con una doble perspectiva: de admiración por lo allí ocurrido, como también de temor ante los extremos que alcanzó. (desencadenó en </w:t>
                            </w:r>
                            <w:smartTag w:uri="urn:schemas-microsoft-com:office:smarttags" w:element="PersonName">
                              <w:smartTagPr>
                                <w:attr w:name="ProductID" w:val="la Invasión"/>
                              </w:smartTagPr>
                              <w:r w:rsidRPr="00040562">
                                <w:rPr>
                                  <w:rFonts w:ascii="Verdana" w:hAnsi="Verdana" w:cs="Verdana"/>
                                </w:rPr>
                                <w:t>la Invasión</w:t>
                              </w:r>
                            </w:smartTag>
                            <w:r w:rsidRPr="00040562">
                              <w:rPr>
                                <w:rFonts w:ascii="Verdana" w:hAnsi="Verdana" w:cs="Verdana"/>
                              </w:rPr>
                              <w:t xml:space="preserve"> de Napoleón a España)</w:t>
                            </w:r>
                          </w:p>
                          <w:p w14:paraId="330E8F2C" w14:textId="77777777" w:rsidR="00000BE7" w:rsidRPr="00C17B40"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04AF7" id="Rectangle 3" o:spid="_x0000_s1028" style="position:absolute;left:0;text-align:left;margin-left:247.35pt;margin-top:5.25pt;width:239.2pt;height:192.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23KwIAAFAEAAAOAAAAZHJzL2Uyb0RvYy54bWysVFFv0zAQfkfiP1h+p0nTlL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">
                <v:textbox>
                  <w:txbxContent>
                    <w:p w14:paraId="26F228A8" w14:textId="77777777" w:rsidR="00000BE7" w:rsidRPr="00040562" w:rsidRDefault="00000BE7" w:rsidP="00000BE7">
                      <w:pPr>
                        <w:autoSpaceDE w:val="0"/>
                        <w:autoSpaceDN w:val="0"/>
                        <w:adjustRightInd w:val="0"/>
                        <w:jc w:val="both"/>
                        <w:rPr>
                          <w:rFonts w:ascii="Verdana" w:hAnsi="Verdana" w:cs="Verdana"/>
                        </w:rPr>
                      </w:pPr>
                      <w:smartTag w:uri="urn:schemas-microsoft-com:office:smarttags" w:element="PersonName">
                        <w:smartTagPr>
                          <w:attr w:name="ProductID" w:val="La Revolución Francesa"/>
                        </w:smartTagPr>
                        <w:r w:rsidRPr="00040562">
                          <w:rPr>
                            <w:rFonts w:ascii="Verdana" w:hAnsi="Verdana" w:cs="Verdana"/>
                            <w:b/>
                            <w:bCs/>
                          </w:rPr>
                          <w:t>La Revolución Francesa</w:t>
                        </w:r>
                      </w:smartTag>
                      <w:r w:rsidRPr="00040562">
                        <w:rPr>
                          <w:rFonts w:ascii="Verdana" w:hAnsi="Verdana" w:cs="Verdana"/>
                          <w:b/>
                          <w:bCs/>
                        </w:rPr>
                        <w:t xml:space="preserve">: </w:t>
                      </w:r>
                      <w:r w:rsidRPr="00040562">
                        <w:rPr>
                          <w:rFonts w:ascii="Verdana" w:hAnsi="Verdana" w:cs="Verdana"/>
                        </w:rPr>
                        <w:t xml:space="preserve">(1789 – 1799) puso fin a la monarquía absoluta en Francia y llevó a la práctica las ideas de la ilustración. Este proceso actuó como un antecedente en la elite criolla, con una doble perspectiva: de admiración por lo allí ocurrido, como también de temor ante los extremos que alcanzó. (desencadenó en </w:t>
                      </w:r>
                      <w:smartTag w:uri="urn:schemas-microsoft-com:office:smarttags" w:element="PersonName">
                        <w:smartTagPr>
                          <w:attr w:name="ProductID" w:val="la Invasión"/>
                        </w:smartTagPr>
                        <w:r w:rsidRPr="00040562">
                          <w:rPr>
                            <w:rFonts w:ascii="Verdana" w:hAnsi="Verdana" w:cs="Verdana"/>
                          </w:rPr>
                          <w:t>la Invasión</w:t>
                        </w:r>
                      </w:smartTag>
                      <w:r w:rsidRPr="00040562">
                        <w:rPr>
                          <w:rFonts w:ascii="Verdana" w:hAnsi="Verdana" w:cs="Verdana"/>
                        </w:rPr>
                        <w:t xml:space="preserve"> de Napoleón a España)</w:t>
                      </w:r>
                    </w:p>
                    <w:p w14:paraId="330E8F2C" w14:textId="77777777" w:rsidR="00000BE7" w:rsidRPr="00C17B40" w:rsidRDefault="00000BE7" w:rsidP="00000BE7"/>
                  </w:txbxContent>
                </v:textbox>
              </v:rect>
            </w:pict>
          </mc:Fallback>
        </mc:AlternateContent>
      </w:r>
      <w:r>
        <w:rPr>
          <w:noProof/>
        </w:rPr>
        <mc:AlternateContent>
          <mc:Choice Requires="wps">
            <w:drawing>
              <wp:anchor distT="0" distB="0" distL="114300" distR="114300" simplePos="0" relativeHeight="251615744" behindDoc="0" locked="0" layoutInCell="1" allowOverlap="1" wp14:anchorId="28A61BFA" wp14:editId="078C10D4">
                <wp:simplePos x="0" y="0"/>
                <wp:positionH relativeFrom="column">
                  <wp:posOffset>-261620</wp:posOffset>
                </wp:positionH>
                <wp:positionV relativeFrom="paragraph">
                  <wp:posOffset>135255</wp:posOffset>
                </wp:positionV>
                <wp:extent cx="3242945" cy="2306320"/>
                <wp:effectExtent l="5080" t="11430" r="9525" b="635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2306320"/>
                        </a:xfrm>
                        <a:prstGeom prst="rect">
                          <a:avLst/>
                        </a:prstGeom>
                        <a:solidFill>
                          <a:srgbClr val="FFFFFF"/>
                        </a:solidFill>
                        <a:ln w="9525">
                          <a:solidFill>
                            <a:srgbClr val="000000"/>
                          </a:solidFill>
                          <a:miter lim="800000"/>
                          <a:headEnd/>
                          <a:tailEnd/>
                        </a:ln>
                      </wps:spPr>
                      <wps:txbx>
                        <w:txbxContent>
                          <w:p w14:paraId="58380486"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La ilustración</w:t>
                            </w:r>
                            <w:r w:rsidRPr="00040562">
                              <w:rPr>
                                <w:rFonts w:ascii="Verdana" w:hAnsi="Verdana" w:cs="Verdana"/>
                              </w:rPr>
                              <w:t>: Movimiento intelectual europeo que surgió en el siglo XVIII. Afirmó la igualdad y libertad como principios básicos de la sociedad. Las ideas ilustradas influyeron en América y sus colonias: mediante sus viajes, las elites criollas tomaron contacto con estas nuevas ideas que contribuyeron a criticar el dominio español sobre América.</w:t>
                            </w:r>
                          </w:p>
                          <w:p w14:paraId="78127EC3" w14:textId="77777777" w:rsidR="00000BE7" w:rsidRPr="0053439B"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61BFA" id="Rectangle 4" o:spid="_x0000_s1029" style="position:absolute;left:0;text-align:left;margin-left:-20.6pt;margin-top:10.65pt;width:255.35pt;height:181.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">
                <v:textbox>
                  <w:txbxContent>
                    <w:p w14:paraId="58380486"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La ilustración</w:t>
                      </w:r>
                      <w:r w:rsidRPr="00040562">
                        <w:rPr>
                          <w:rFonts w:ascii="Verdana" w:hAnsi="Verdana" w:cs="Verdana"/>
                        </w:rPr>
                        <w:t>: Movimiento intelectual europeo que surgió en el siglo XVIII. Afirmó la igualdad y libertad como principios básicos de la sociedad. Las ideas ilustradas influyeron en América y sus colonias: mediante sus viajes, las elites criollas tomaron contacto con estas nuevas ideas que contribuyeron a criticar el dominio español sobre América.</w:t>
                      </w:r>
                    </w:p>
                    <w:p w14:paraId="78127EC3" w14:textId="77777777" w:rsidR="00000BE7" w:rsidRPr="0053439B" w:rsidRDefault="00000BE7" w:rsidP="00000BE7"/>
                  </w:txbxContent>
                </v:textbox>
              </v:rect>
            </w:pict>
          </mc:Fallback>
        </mc:AlternateContent>
      </w:r>
    </w:p>
    <w:p w14:paraId="1B0FBB22" w14:textId="77777777" w:rsidR="00000BE7" w:rsidRDefault="00000BE7" w:rsidP="00000BE7">
      <w:pPr>
        <w:autoSpaceDE w:val="0"/>
        <w:autoSpaceDN w:val="0"/>
        <w:adjustRightInd w:val="0"/>
        <w:jc w:val="both"/>
        <w:rPr>
          <w:rFonts w:ascii="Bookman Old Style" w:hAnsi="Bookman Old Style" w:cs="Verdana"/>
          <w:b/>
          <w:bCs/>
          <w:sz w:val="20"/>
          <w:szCs w:val="20"/>
        </w:rPr>
      </w:pPr>
    </w:p>
    <w:p w14:paraId="458AD786" w14:textId="77777777" w:rsidR="00000BE7" w:rsidRDefault="00000BE7" w:rsidP="00000BE7">
      <w:pPr>
        <w:autoSpaceDE w:val="0"/>
        <w:autoSpaceDN w:val="0"/>
        <w:adjustRightInd w:val="0"/>
        <w:jc w:val="both"/>
        <w:rPr>
          <w:rFonts w:ascii="Bookman Old Style" w:hAnsi="Bookman Old Style" w:cs="Verdana"/>
          <w:b/>
          <w:bCs/>
          <w:sz w:val="20"/>
          <w:szCs w:val="20"/>
        </w:rPr>
      </w:pPr>
    </w:p>
    <w:p w14:paraId="7A7B1727" w14:textId="77777777" w:rsidR="00000BE7" w:rsidRDefault="00000BE7" w:rsidP="00000BE7">
      <w:pPr>
        <w:autoSpaceDE w:val="0"/>
        <w:autoSpaceDN w:val="0"/>
        <w:adjustRightInd w:val="0"/>
        <w:jc w:val="both"/>
        <w:rPr>
          <w:rFonts w:ascii="Bookman Old Style" w:hAnsi="Bookman Old Style" w:cs="Verdana"/>
          <w:b/>
          <w:bCs/>
          <w:sz w:val="20"/>
          <w:szCs w:val="20"/>
        </w:rPr>
      </w:pPr>
    </w:p>
    <w:p w14:paraId="5F342D73" w14:textId="77777777" w:rsidR="00000BE7" w:rsidRDefault="00000BE7" w:rsidP="00000BE7">
      <w:pPr>
        <w:autoSpaceDE w:val="0"/>
        <w:autoSpaceDN w:val="0"/>
        <w:adjustRightInd w:val="0"/>
        <w:jc w:val="both"/>
        <w:rPr>
          <w:rFonts w:ascii="Bookman Old Style" w:hAnsi="Bookman Old Style" w:cs="Verdana"/>
          <w:b/>
          <w:bCs/>
          <w:sz w:val="20"/>
          <w:szCs w:val="20"/>
        </w:rPr>
      </w:pPr>
    </w:p>
    <w:p w14:paraId="6FC07F66" w14:textId="77777777" w:rsidR="00000BE7" w:rsidRDefault="00000BE7" w:rsidP="00000BE7">
      <w:pPr>
        <w:autoSpaceDE w:val="0"/>
        <w:autoSpaceDN w:val="0"/>
        <w:adjustRightInd w:val="0"/>
        <w:jc w:val="both"/>
        <w:rPr>
          <w:rFonts w:ascii="Bookman Old Style" w:hAnsi="Bookman Old Style" w:cs="Verdana"/>
          <w:b/>
          <w:bCs/>
          <w:sz w:val="20"/>
          <w:szCs w:val="20"/>
        </w:rPr>
      </w:pPr>
    </w:p>
    <w:p w14:paraId="46E4581A" w14:textId="77777777" w:rsidR="00000BE7" w:rsidRDefault="00000BE7" w:rsidP="00000BE7">
      <w:pPr>
        <w:autoSpaceDE w:val="0"/>
        <w:autoSpaceDN w:val="0"/>
        <w:adjustRightInd w:val="0"/>
        <w:jc w:val="both"/>
        <w:rPr>
          <w:rFonts w:ascii="Bookman Old Style" w:hAnsi="Bookman Old Style" w:cs="Verdana"/>
          <w:b/>
          <w:bCs/>
          <w:sz w:val="20"/>
          <w:szCs w:val="20"/>
        </w:rPr>
      </w:pPr>
    </w:p>
    <w:p w14:paraId="4114B496" w14:textId="77777777" w:rsidR="00000BE7" w:rsidRDefault="00000BE7" w:rsidP="00000BE7">
      <w:pPr>
        <w:autoSpaceDE w:val="0"/>
        <w:autoSpaceDN w:val="0"/>
        <w:adjustRightInd w:val="0"/>
        <w:jc w:val="both"/>
        <w:rPr>
          <w:rFonts w:ascii="Bookman Old Style" w:hAnsi="Bookman Old Style" w:cs="Verdana"/>
          <w:b/>
          <w:bCs/>
          <w:sz w:val="20"/>
          <w:szCs w:val="20"/>
        </w:rPr>
      </w:pPr>
    </w:p>
    <w:p w14:paraId="4F096A34" w14:textId="77777777" w:rsidR="00000BE7" w:rsidRDefault="00000BE7" w:rsidP="00000BE7">
      <w:pPr>
        <w:autoSpaceDE w:val="0"/>
        <w:autoSpaceDN w:val="0"/>
        <w:adjustRightInd w:val="0"/>
        <w:jc w:val="both"/>
        <w:rPr>
          <w:rFonts w:ascii="Bookman Old Style" w:hAnsi="Bookman Old Style" w:cs="Verdana"/>
          <w:b/>
          <w:bCs/>
          <w:sz w:val="20"/>
          <w:szCs w:val="20"/>
        </w:rPr>
      </w:pPr>
    </w:p>
    <w:p w14:paraId="373C3EB5" w14:textId="77777777" w:rsidR="00000BE7" w:rsidRDefault="00000BE7" w:rsidP="00000BE7">
      <w:pPr>
        <w:autoSpaceDE w:val="0"/>
        <w:autoSpaceDN w:val="0"/>
        <w:adjustRightInd w:val="0"/>
        <w:jc w:val="both"/>
        <w:rPr>
          <w:rFonts w:ascii="Bookman Old Style" w:hAnsi="Bookman Old Style" w:cs="Verdana"/>
          <w:b/>
          <w:bCs/>
          <w:sz w:val="20"/>
          <w:szCs w:val="20"/>
        </w:rPr>
      </w:pPr>
      <w:r>
        <w:rPr>
          <w:noProof/>
        </w:rPr>
        <mc:AlternateContent>
          <mc:Choice Requires="wps">
            <w:drawing>
              <wp:anchor distT="0" distB="0" distL="114300" distR="114300" simplePos="0" relativeHeight="251618816" behindDoc="0" locked="0" layoutInCell="1" allowOverlap="1" wp14:anchorId="236E41AD" wp14:editId="57DA4736">
                <wp:simplePos x="0" y="0"/>
                <wp:positionH relativeFrom="column">
                  <wp:posOffset>4191635</wp:posOffset>
                </wp:positionH>
                <wp:positionV relativeFrom="paragraph">
                  <wp:posOffset>26035</wp:posOffset>
                </wp:positionV>
                <wp:extent cx="1987550" cy="1960880"/>
                <wp:effectExtent l="10160" t="6985" r="12065" b="13335"/>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960880"/>
                        </a:xfrm>
                        <a:prstGeom prst="rect">
                          <a:avLst/>
                        </a:prstGeom>
                        <a:solidFill>
                          <a:srgbClr val="FFFFFF"/>
                        </a:solidFill>
                        <a:ln w="9525">
                          <a:solidFill>
                            <a:srgbClr val="000000"/>
                          </a:solidFill>
                          <a:miter lim="800000"/>
                          <a:headEnd/>
                          <a:tailEnd/>
                        </a:ln>
                      </wps:spPr>
                      <wps:txbx>
                        <w:txbxContent>
                          <w:p w14:paraId="2EED0928" w14:textId="77777777" w:rsidR="00000BE7" w:rsidRPr="00040562" w:rsidRDefault="00000BE7" w:rsidP="00000BE7">
                            <w:pPr>
                              <w:autoSpaceDE w:val="0"/>
                              <w:autoSpaceDN w:val="0"/>
                              <w:adjustRightInd w:val="0"/>
                              <w:jc w:val="both"/>
                              <w:rPr>
                                <w:rFonts w:ascii="Verdana" w:hAnsi="Verdana" w:cs="Verdana"/>
                              </w:rPr>
                            </w:pPr>
                            <w:smartTag w:uri="urn:schemas-microsoft-com:office:smarttags" w:element="PersonName">
                              <w:smartTagPr>
                                <w:attr w:name="ProductID" w:val="La Independencia"/>
                              </w:smartTagPr>
                              <w:r w:rsidRPr="00040562">
                                <w:rPr>
                                  <w:rFonts w:ascii="Verdana" w:hAnsi="Verdana" w:cs="Verdana"/>
                                  <w:b/>
                                  <w:bCs/>
                                </w:rPr>
                                <w:t>La Independencia</w:t>
                              </w:r>
                            </w:smartTag>
                            <w:r w:rsidRPr="00040562">
                              <w:rPr>
                                <w:rFonts w:ascii="Verdana" w:hAnsi="Verdana" w:cs="Verdana"/>
                                <w:b/>
                                <w:bCs/>
                              </w:rPr>
                              <w:t xml:space="preserve"> de Estado Unidos:</w:t>
                            </w:r>
                            <w:r w:rsidRPr="00040562">
                              <w:rPr>
                                <w:rFonts w:ascii="Verdana" w:hAnsi="Verdana" w:cs="Verdana"/>
                              </w:rPr>
                              <w:t xml:space="preserve"> En 1776 nace Estados Unidos como república independiente. Las ideas planteadas en su constitución política también recogen el legado de </w:t>
                            </w:r>
                            <w:smartTag w:uri="urn:schemas-microsoft-com:office:smarttags" w:element="PersonName">
                              <w:smartTagPr>
                                <w:attr w:name="ProductID" w:val="la Ilustración."/>
                              </w:smartTagPr>
                              <w:r w:rsidRPr="00040562">
                                <w:rPr>
                                  <w:rFonts w:ascii="Verdana" w:hAnsi="Verdana" w:cs="Verdana"/>
                                </w:rPr>
                                <w:t>la Ilustración.</w:t>
                              </w:r>
                            </w:smartTag>
                          </w:p>
                          <w:p w14:paraId="56850C96" w14:textId="77777777" w:rsidR="00000BE7" w:rsidRPr="00C17B40"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E41AD" id="Rectangle 5" o:spid="_x0000_s1030" style="position:absolute;left:0;text-align:left;margin-left:330.05pt;margin-top:2.05pt;width:156.5pt;height:154.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w0LQIAAFA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">
                <v:textbox>
                  <w:txbxContent>
                    <w:p w14:paraId="2EED0928" w14:textId="77777777" w:rsidR="00000BE7" w:rsidRPr="00040562" w:rsidRDefault="00000BE7" w:rsidP="00000BE7">
                      <w:pPr>
                        <w:autoSpaceDE w:val="0"/>
                        <w:autoSpaceDN w:val="0"/>
                        <w:adjustRightInd w:val="0"/>
                        <w:jc w:val="both"/>
                        <w:rPr>
                          <w:rFonts w:ascii="Verdana" w:hAnsi="Verdana" w:cs="Verdana"/>
                        </w:rPr>
                      </w:pPr>
                      <w:smartTag w:uri="urn:schemas-microsoft-com:office:smarttags" w:element="PersonName">
                        <w:smartTagPr>
                          <w:attr w:name="ProductID" w:val="La Independencia"/>
                        </w:smartTagPr>
                        <w:r w:rsidRPr="00040562">
                          <w:rPr>
                            <w:rFonts w:ascii="Verdana" w:hAnsi="Verdana" w:cs="Verdana"/>
                            <w:b/>
                            <w:bCs/>
                          </w:rPr>
                          <w:t>La Independencia</w:t>
                        </w:r>
                      </w:smartTag>
                      <w:r w:rsidRPr="00040562">
                        <w:rPr>
                          <w:rFonts w:ascii="Verdana" w:hAnsi="Verdana" w:cs="Verdana"/>
                          <w:b/>
                          <w:bCs/>
                        </w:rPr>
                        <w:t xml:space="preserve"> de Estado Unidos:</w:t>
                      </w:r>
                      <w:r w:rsidRPr="00040562">
                        <w:rPr>
                          <w:rFonts w:ascii="Verdana" w:hAnsi="Verdana" w:cs="Verdana"/>
                        </w:rPr>
                        <w:t xml:space="preserve"> En 1776 nace Estados Unidos como república independiente. Las ideas planteadas en su constitución política también recogen el legado de </w:t>
                      </w:r>
                      <w:smartTag w:uri="urn:schemas-microsoft-com:office:smarttags" w:element="PersonName">
                        <w:smartTagPr>
                          <w:attr w:name="ProductID" w:val="la Ilustración."/>
                        </w:smartTagPr>
                        <w:r w:rsidRPr="00040562">
                          <w:rPr>
                            <w:rFonts w:ascii="Verdana" w:hAnsi="Verdana" w:cs="Verdana"/>
                          </w:rPr>
                          <w:t>la Ilustración.</w:t>
                        </w:r>
                      </w:smartTag>
                    </w:p>
                    <w:p w14:paraId="56850C96" w14:textId="77777777" w:rsidR="00000BE7" w:rsidRPr="00C17B40" w:rsidRDefault="00000BE7" w:rsidP="00000BE7"/>
                  </w:txbxContent>
                </v:textbox>
              </v:rect>
            </w:pict>
          </mc:Fallback>
        </mc:AlternateContent>
      </w:r>
      <w:r>
        <w:rPr>
          <w:noProof/>
        </w:rPr>
        <w:drawing>
          <wp:anchor distT="0" distB="0" distL="114300" distR="114300" simplePos="0" relativeHeight="251619840" behindDoc="0" locked="0" layoutInCell="1" allowOverlap="1" wp14:anchorId="6BEAD9C0" wp14:editId="2BB0939C">
            <wp:simplePos x="0" y="0"/>
            <wp:positionH relativeFrom="column">
              <wp:posOffset>1308100</wp:posOffset>
            </wp:positionH>
            <wp:positionV relativeFrom="paragraph">
              <wp:posOffset>28575</wp:posOffset>
            </wp:positionV>
            <wp:extent cx="2811780" cy="1979295"/>
            <wp:effectExtent l="0" t="0" r="7620" b="1905"/>
            <wp:wrapNone/>
            <wp:docPr id="35" name="Imagen 5" descr="http://4.bp.blogspot.com/-Ygyivx7cU0Q/UbzztDuPdVI/AAAAAAAAAOs/PGEAJvL2xMQ/s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4.bp.blogspot.com/-Ygyivx7cU0Q/UbzztDuPdVI/AAAAAAAAAOs/PGEAJvL2xMQ/s4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1780" cy="1979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0" locked="0" layoutInCell="1" allowOverlap="1" wp14:anchorId="301BA110" wp14:editId="2EFEB10A">
            <wp:simplePos x="0" y="0"/>
            <wp:positionH relativeFrom="column">
              <wp:posOffset>-212725</wp:posOffset>
            </wp:positionH>
            <wp:positionV relativeFrom="paragraph">
              <wp:posOffset>38735</wp:posOffset>
            </wp:positionV>
            <wp:extent cx="1418590" cy="1979295"/>
            <wp:effectExtent l="0" t="0" r="0" b="1905"/>
            <wp:wrapNone/>
            <wp:docPr id="34" name="irc_mi" descr="http://1.bp.blogspot.com/_9e7c5DOe46E/S9Y6goluS8I/AAAAAAAAAOA/Kgbfsdz29Hg/s1600/Napoleon_Bonap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9e7c5DOe46E/S9Y6goluS8I/AAAAAAAAAOA/Kgbfsdz29Hg/s1600/Napoleon_Bonapar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90" cy="1979295"/>
                    </a:xfrm>
                    <a:prstGeom prst="rect">
                      <a:avLst/>
                    </a:prstGeom>
                    <a:noFill/>
                  </pic:spPr>
                </pic:pic>
              </a:graphicData>
            </a:graphic>
            <wp14:sizeRelH relativeFrom="page">
              <wp14:pctWidth>0</wp14:pctWidth>
            </wp14:sizeRelH>
            <wp14:sizeRelV relativeFrom="page">
              <wp14:pctHeight>0</wp14:pctHeight>
            </wp14:sizeRelV>
          </wp:anchor>
        </w:drawing>
      </w:r>
    </w:p>
    <w:p w14:paraId="1D3E7C39" w14:textId="77777777" w:rsidR="00000BE7" w:rsidRDefault="00000BE7" w:rsidP="00000BE7">
      <w:pPr>
        <w:autoSpaceDE w:val="0"/>
        <w:autoSpaceDN w:val="0"/>
        <w:adjustRightInd w:val="0"/>
        <w:jc w:val="both"/>
        <w:rPr>
          <w:rFonts w:ascii="Bookman Old Style" w:hAnsi="Bookman Old Style" w:cs="Verdana"/>
          <w:b/>
          <w:bCs/>
          <w:sz w:val="20"/>
          <w:szCs w:val="20"/>
        </w:rPr>
      </w:pPr>
    </w:p>
    <w:p w14:paraId="013061B7" w14:textId="77777777" w:rsidR="00000BE7" w:rsidRDefault="00000BE7" w:rsidP="00000BE7">
      <w:pPr>
        <w:autoSpaceDE w:val="0"/>
        <w:autoSpaceDN w:val="0"/>
        <w:adjustRightInd w:val="0"/>
        <w:jc w:val="both"/>
        <w:rPr>
          <w:rFonts w:ascii="Bookman Old Style" w:hAnsi="Bookman Old Style" w:cs="Verdana"/>
          <w:b/>
          <w:bCs/>
          <w:sz w:val="20"/>
          <w:szCs w:val="20"/>
        </w:rPr>
      </w:pPr>
    </w:p>
    <w:p w14:paraId="38215623" w14:textId="77777777" w:rsidR="00000BE7" w:rsidRDefault="00000BE7" w:rsidP="00000BE7">
      <w:pPr>
        <w:autoSpaceDE w:val="0"/>
        <w:autoSpaceDN w:val="0"/>
        <w:adjustRightInd w:val="0"/>
        <w:jc w:val="both"/>
        <w:rPr>
          <w:rFonts w:ascii="Bookman Old Style" w:hAnsi="Bookman Old Style" w:cs="Verdana"/>
          <w:b/>
          <w:bCs/>
          <w:sz w:val="20"/>
          <w:szCs w:val="20"/>
        </w:rPr>
      </w:pPr>
    </w:p>
    <w:p w14:paraId="71F26071" w14:textId="77777777" w:rsidR="00000BE7" w:rsidRDefault="00000BE7" w:rsidP="00000BE7">
      <w:pPr>
        <w:autoSpaceDE w:val="0"/>
        <w:autoSpaceDN w:val="0"/>
        <w:adjustRightInd w:val="0"/>
        <w:jc w:val="both"/>
        <w:rPr>
          <w:rFonts w:ascii="Bookman Old Style" w:hAnsi="Bookman Old Style" w:cs="Verdana"/>
          <w:b/>
          <w:bCs/>
          <w:sz w:val="20"/>
          <w:szCs w:val="20"/>
        </w:rPr>
      </w:pPr>
    </w:p>
    <w:p w14:paraId="7A6AD1A6" w14:textId="77777777" w:rsidR="00000BE7" w:rsidRDefault="00000BE7" w:rsidP="00000BE7">
      <w:pPr>
        <w:autoSpaceDE w:val="0"/>
        <w:autoSpaceDN w:val="0"/>
        <w:adjustRightInd w:val="0"/>
        <w:jc w:val="both"/>
        <w:rPr>
          <w:rFonts w:ascii="Bookman Old Style" w:hAnsi="Bookman Old Style" w:cs="Verdana"/>
          <w:b/>
          <w:bCs/>
          <w:sz w:val="20"/>
          <w:szCs w:val="20"/>
        </w:rPr>
      </w:pPr>
    </w:p>
    <w:p w14:paraId="6EF9BE38" w14:textId="77777777" w:rsidR="00000BE7" w:rsidRDefault="00000BE7" w:rsidP="00000BE7">
      <w:pPr>
        <w:autoSpaceDE w:val="0"/>
        <w:autoSpaceDN w:val="0"/>
        <w:adjustRightInd w:val="0"/>
        <w:jc w:val="both"/>
        <w:rPr>
          <w:rFonts w:ascii="Bookman Old Style" w:hAnsi="Bookman Old Style" w:cs="Verdana"/>
          <w:b/>
          <w:bCs/>
          <w:sz w:val="20"/>
          <w:szCs w:val="20"/>
        </w:rPr>
      </w:pPr>
    </w:p>
    <w:p w14:paraId="7E03605A" w14:textId="77777777" w:rsidR="00000BE7" w:rsidRDefault="00000BE7" w:rsidP="00000BE7">
      <w:pPr>
        <w:autoSpaceDE w:val="0"/>
        <w:autoSpaceDN w:val="0"/>
        <w:adjustRightInd w:val="0"/>
        <w:jc w:val="both"/>
        <w:rPr>
          <w:rFonts w:ascii="Bookman Old Style" w:hAnsi="Bookman Old Style" w:cs="Verdana"/>
          <w:b/>
          <w:bCs/>
          <w:sz w:val="20"/>
          <w:szCs w:val="20"/>
        </w:rPr>
      </w:pPr>
    </w:p>
    <w:p w14:paraId="62946031" w14:textId="77777777" w:rsidR="00000BE7" w:rsidRDefault="00000BE7" w:rsidP="00000BE7">
      <w:pPr>
        <w:autoSpaceDE w:val="0"/>
        <w:autoSpaceDN w:val="0"/>
        <w:adjustRightInd w:val="0"/>
        <w:jc w:val="both"/>
        <w:rPr>
          <w:rFonts w:ascii="Bookman Old Style" w:hAnsi="Bookman Old Style" w:cs="Verdana"/>
          <w:b/>
          <w:bCs/>
          <w:sz w:val="20"/>
          <w:szCs w:val="20"/>
        </w:rPr>
      </w:pPr>
    </w:p>
    <w:p w14:paraId="138BC4A7" w14:textId="77777777" w:rsidR="00000BE7" w:rsidRDefault="00000BE7" w:rsidP="00000BE7">
      <w:pPr>
        <w:autoSpaceDE w:val="0"/>
        <w:autoSpaceDN w:val="0"/>
        <w:adjustRightInd w:val="0"/>
        <w:jc w:val="both"/>
        <w:rPr>
          <w:rFonts w:ascii="Bookman Old Style" w:hAnsi="Bookman Old Style" w:cs="Verdana"/>
          <w:b/>
          <w:bCs/>
          <w:sz w:val="20"/>
          <w:szCs w:val="20"/>
        </w:rPr>
      </w:pPr>
    </w:p>
    <w:p w14:paraId="740408F7" w14:textId="77777777" w:rsidR="00000BE7" w:rsidRDefault="00000BE7" w:rsidP="00000BE7">
      <w:pPr>
        <w:autoSpaceDE w:val="0"/>
        <w:autoSpaceDN w:val="0"/>
        <w:adjustRightInd w:val="0"/>
        <w:rPr>
          <w:rFonts w:ascii="Verdana" w:hAnsi="Verdana" w:cs="Verdana"/>
          <w:b/>
          <w:bCs/>
        </w:rPr>
      </w:pPr>
      <w:r>
        <w:rPr>
          <w:noProof/>
        </w:rPr>
        <mc:AlternateContent>
          <mc:Choice Requires="wps">
            <w:drawing>
              <wp:anchor distT="0" distB="0" distL="114300" distR="114300" simplePos="0" relativeHeight="251617792" behindDoc="0" locked="0" layoutInCell="1" allowOverlap="1" wp14:anchorId="7BDA9862" wp14:editId="0C14D9F2">
                <wp:simplePos x="0" y="0"/>
                <wp:positionH relativeFrom="column">
                  <wp:posOffset>-309245</wp:posOffset>
                </wp:positionH>
                <wp:positionV relativeFrom="paragraph">
                  <wp:posOffset>21590</wp:posOffset>
                </wp:positionV>
                <wp:extent cx="6590030" cy="1753870"/>
                <wp:effectExtent l="5080" t="12065" r="5715" b="571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1753870"/>
                        </a:xfrm>
                        <a:prstGeom prst="rect">
                          <a:avLst/>
                        </a:prstGeom>
                        <a:solidFill>
                          <a:srgbClr val="FFFFFF"/>
                        </a:solidFill>
                        <a:ln w="9525">
                          <a:solidFill>
                            <a:srgbClr val="000000"/>
                          </a:solidFill>
                          <a:miter lim="800000"/>
                          <a:headEnd/>
                          <a:tailEnd/>
                        </a:ln>
                      </wps:spPr>
                      <wps:txbx>
                        <w:txbxContent>
                          <w:p w14:paraId="524C17F4" w14:textId="77777777" w:rsidR="00000BE7" w:rsidRPr="00040562" w:rsidRDefault="00000BE7" w:rsidP="00000BE7">
                            <w:pPr>
                              <w:autoSpaceDE w:val="0"/>
                              <w:autoSpaceDN w:val="0"/>
                              <w:adjustRightInd w:val="0"/>
                              <w:jc w:val="both"/>
                              <w:rPr>
                                <w:rFonts w:ascii="Verdana" w:hAnsi="Verdana" w:cs="Verdana"/>
                                <w:b/>
                                <w:bCs/>
                              </w:rPr>
                            </w:pPr>
                          </w:p>
                          <w:p w14:paraId="4C3FD909"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 xml:space="preserve">La invasión de Napoleón a España: </w:t>
                            </w:r>
                            <w:r w:rsidRPr="00040562">
                              <w:rPr>
                                <w:rFonts w:ascii="Verdana" w:hAnsi="Verdana" w:cs="Verdana"/>
                              </w:rPr>
                              <w:t>en 1808. Napoleón Bonaparte tomó prisionero al Rey Fernando VII. Por lo tanto, si el Rey estaba prisionero, la soberanía volvía al pueblo, quien debía autogobernarse hasta su regreso. Así se formaron juntas de gobierno en toda la península. En América, ello generó sentimientos de lealtad hacia el monarca, pero también la posibilidad de expresar por sí mismos una soberanía que hasta ese momento era impensable.</w:t>
                            </w:r>
                          </w:p>
                          <w:p w14:paraId="48760F9A" w14:textId="77777777" w:rsidR="00000BE7" w:rsidRPr="00040562" w:rsidRDefault="00000BE7" w:rsidP="00000BE7">
                            <w:pPr>
                              <w:autoSpaceDE w:val="0"/>
                              <w:autoSpaceDN w:val="0"/>
                              <w:adjustRightInd w:val="0"/>
                              <w:jc w:val="both"/>
                              <w:rPr>
                                <w:rFonts w:ascii="Bookman Old Style" w:hAnsi="Bookman Old Style" w:cs="Verdana"/>
                                <w:b/>
                                <w:bCs/>
                              </w:rPr>
                            </w:pPr>
                          </w:p>
                          <w:p w14:paraId="74415EE9" w14:textId="77777777" w:rsidR="00000BE7" w:rsidRPr="00BF3AD1"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A9862" id="Rectangle 8" o:spid="_x0000_s1031" style="position:absolute;margin-left:-24.35pt;margin-top:1.7pt;width:518.9pt;height:138.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">
                <v:textbox>
                  <w:txbxContent>
                    <w:p w14:paraId="524C17F4" w14:textId="77777777" w:rsidR="00000BE7" w:rsidRPr="00040562" w:rsidRDefault="00000BE7" w:rsidP="00000BE7">
                      <w:pPr>
                        <w:autoSpaceDE w:val="0"/>
                        <w:autoSpaceDN w:val="0"/>
                        <w:adjustRightInd w:val="0"/>
                        <w:jc w:val="both"/>
                        <w:rPr>
                          <w:rFonts w:ascii="Verdana" w:hAnsi="Verdana" w:cs="Verdana"/>
                          <w:b/>
                          <w:bCs/>
                        </w:rPr>
                      </w:pPr>
                    </w:p>
                    <w:p w14:paraId="4C3FD909"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 xml:space="preserve">La invasión de Napoleón a España: </w:t>
                      </w:r>
                      <w:r w:rsidRPr="00040562">
                        <w:rPr>
                          <w:rFonts w:ascii="Verdana" w:hAnsi="Verdana" w:cs="Verdana"/>
                        </w:rPr>
                        <w:t>en 1808. Napoleón Bonaparte tomó prisionero al Rey Fernando VII. Por lo tanto, si el Rey estaba prisionero, la soberanía volvía al pueblo, quien debía autogobernarse hasta su regreso. Así se formaron juntas de gobierno en toda la península. En América, ello generó sentimientos de lealtad hacia el monarca, pero también la posibilidad de expresar por sí mismos una soberanía que hasta ese momento era impensable.</w:t>
                      </w:r>
                    </w:p>
                    <w:p w14:paraId="48760F9A" w14:textId="77777777" w:rsidR="00000BE7" w:rsidRPr="00040562" w:rsidRDefault="00000BE7" w:rsidP="00000BE7">
                      <w:pPr>
                        <w:autoSpaceDE w:val="0"/>
                        <w:autoSpaceDN w:val="0"/>
                        <w:adjustRightInd w:val="0"/>
                        <w:jc w:val="both"/>
                        <w:rPr>
                          <w:rFonts w:ascii="Bookman Old Style" w:hAnsi="Bookman Old Style" w:cs="Verdana"/>
                          <w:b/>
                          <w:bCs/>
                        </w:rPr>
                      </w:pPr>
                    </w:p>
                    <w:p w14:paraId="74415EE9" w14:textId="77777777" w:rsidR="00000BE7" w:rsidRPr="00BF3AD1" w:rsidRDefault="00000BE7" w:rsidP="00000BE7"/>
                  </w:txbxContent>
                </v:textbox>
              </v:rect>
            </w:pict>
          </mc:Fallback>
        </mc:AlternateContent>
      </w:r>
    </w:p>
    <w:p w14:paraId="59D8E4D0" w14:textId="77777777" w:rsidR="00000BE7" w:rsidRDefault="00000BE7" w:rsidP="00000BE7">
      <w:pPr>
        <w:autoSpaceDE w:val="0"/>
        <w:autoSpaceDN w:val="0"/>
        <w:adjustRightInd w:val="0"/>
        <w:rPr>
          <w:rFonts w:ascii="Verdana" w:hAnsi="Verdana" w:cs="Verdana"/>
          <w:sz w:val="20"/>
          <w:szCs w:val="20"/>
        </w:rPr>
      </w:pPr>
    </w:p>
    <w:p w14:paraId="70CEEDC8" w14:textId="77777777" w:rsidR="00000BE7" w:rsidRDefault="00000BE7" w:rsidP="00000BE7">
      <w:pPr>
        <w:autoSpaceDE w:val="0"/>
        <w:autoSpaceDN w:val="0"/>
        <w:adjustRightInd w:val="0"/>
        <w:rPr>
          <w:rFonts w:ascii="Verdana" w:hAnsi="Verdana" w:cs="Verdana"/>
          <w:sz w:val="20"/>
          <w:szCs w:val="20"/>
        </w:rPr>
      </w:pPr>
    </w:p>
    <w:p w14:paraId="4D84F2EA" w14:textId="77777777" w:rsidR="00000BE7" w:rsidRDefault="00000BE7" w:rsidP="00000BE7">
      <w:pPr>
        <w:autoSpaceDE w:val="0"/>
        <w:autoSpaceDN w:val="0"/>
        <w:adjustRightInd w:val="0"/>
        <w:rPr>
          <w:rFonts w:ascii="Verdana" w:hAnsi="Verdana" w:cs="Verdana"/>
          <w:sz w:val="20"/>
          <w:szCs w:val="20"/>
        </w:rPr>
      </w:pPr>
    </w:p>
    <w:p w14:paraId="0067CC29" w14:textId="77777777" w:rsidR="00000BE7" w:rsidRDefault="00000BE7" w:rsidP="00000BE7">
      <w:pPr>
        <w:autoSpaceDE w:val="0"/>
        <w:autoSpaceDN w:val="0"/>
        <w:adjustRightInd w:val="0"/>
        <w:rPr>
          <w:rFonts w:ascii="Verdana" w:hAnsi="Verdana" w:cs="Verdana"/>
          <w:sz w:val="20"/>
          <w:szCs w:val="20"/>
        </w:rPr>
      </w:pPr>
    </w:p>
    <w:p w14:paraId="290FE982" w14:textId="77777777" w:rsidR="00000BE7" w:rsidRDefault="00000BE7" w:rsidP="00000BE7">
      <w:pPr>
        <w:autoSpaceDE w:val="0"/>
        <w:autoSpaceDN w:val="0"/>
        <w:adjustRightInd w:val="0"/>
        <w:rPr>
          <w:rFonts w:ascii="Verdana" w:hAnsi="Verdana" w:cs="Verdana"/>
          <w:sz w:val="20"/>
          <w:szCs w:val="20"/>
        </w:rPr>
      </w:pPr>
    </w:p>
    <w:p w14:paraId="738F614C" w14:textId="77777777" w:rsidR="00000BE7" w:rsidRPr="00C236DD" w:rsidRDefault="00000BE7" w:rsidP="00B24D23">
      <w:pPr>
        <w:autoSpaceDE w:val="0"/>
        <w:autoSpaceDN w:val="0"/>
        <w:adjustRightInd w:val="0"/>
        <w:jc w:val="both"/>
        <w:rPr>
          <w:rFonts w:ascii="Verdana" w:hAnsi="Verdana" w:cs="Verdana"/>
          <w:b/>
          <w:bCs/>
          <w:u w:val="single"/>
        </w:rPr>
      </w:pPr>
      <w:r w:rsidRPr="00C236DD">
        <w:rPr>
          <w:rFonts w:ascii="Verdana" w:hAnsi="Verdana" w:cs="Verdana"/>
          <w:b/>
          <w:bCs/>
          <w:u w:val="single"/>
        </w:rPr>
        <w:t xml:space="preserve">Causas </w:t>
      </w:r>
      <w:r>
        <w:rPr>
          <w:rFonts w:ascii="Verdana" w:hAnsi="Verdana" w:cs="Verdana"/>
          <w:b/>
          <w:bCs/>
          <w:u w:val="single"/>
        </w:rPr>
        <w:t xml:space="preserve">o Elementos Internos </w:t>
      </w:r>
      <w:r w:rsidRPr="00C236DD">
        <w:rPr>
          <w:rFonts w:ascii="Verdana" w:hAnsi="Verdana" w:cs="Verdana"/>
          <w:b/>
          <w:bCs/>
          <w:u w:val="single"/>
        </w:rPr>
        <w:t>de la Independencia de Chile</w:t>
      </w:r>
      <w:r>
        <w:rPr>
          <w:rFonts w:ascii="Verdana" w:hAnsi="Verdana" w:cs="Verdana"/>
          <w:b/>
          <w:bCs/>
          <w:u w:val="single"/>
        </w:rPr>
        <w:t>:</w:t>
      </w:r>
    </w:p>
    <w:p w14:paraId="5E94993E" w14:textId="77777777" w:rsidR="00000BE7" w:rsidRDefault="00000BE7" w:rsidP="00000BE7">
      <w:pPr>
        <w:autoSpaceDE w:val="0"/>
        <w:autoSpaceDN w:val="0"/>
        <w:adjustRightInd w:val="0"/>
        <w:rPr>
          <w:rFonts w:ascii="Verdana" w:hAnsi="Verdana" w:cs="Verdana"/>
          <w:sz w:val="20"/>
          <w:szCs w:val="20"/>
        </w:rPr>
      </w:pPr>
    </w:p>
    <w:p w14:paraId="05C7CA73" w14:textId="77777777" w:rsidR="00000BE7" w:rsidRDefault="00000BE7" w:rsidP="00000BE7">
      <w:pPr>
        <w:autoSpaceDE w:val="0"/>
        <w:autoSpaceDN w:val="0"/>
        <w:adjustRightInd w:val="0"/>
        <w:rPr>
          <w:rFonts w:ascii="Verdana" w:hAnsi="Verdana" w:cs="Verdana"/>
          <w:sz w:val="20"/>
          <w:szCs w:val="20"/>
        </w:rPr>
      </w:pPr>
      <w:r>
        <w:rPr>
          <w:noProof/>
        </w:rPr>
        <mc:AlternateContent>
          <mc:Choice Requires="wps">
            <w:drawing>
              <wp:anchor distT="0" distB="0" distL="114300" distR="114300" simplePos="0" relativeHeight="251621888" behindDoc="0" locked="0" layoutInCell="1" allowOverlap="1" wp14:anchorId="16F9D396" wp14:editId="0936DD97">
                <wp:simplePos x="0" y="0"/>
                <wp:positionH relativeFrom="column">
                  <wp:posOffset>-194310</wp:posOffset>
                </wp:positionH>
                <wp:positionV relativeFrom="paragraph">
                  <wp:posOffset>19685</wp:posOffset>
                </wp:positionV>
                <wp:extent cx="6153150" cy="1379220"/>
                <wp:effectExtent l="15240" t="19685" r="13335" b="1079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379220"/>
                        </a:xfrm>
                        <a:prstGeom prst="flowChartPunchedTape">
                          <a:avLst/>
                        </a:prstGeom>
                        <a:solidFill>
                          <a:srgbClr val="FFFFFF"/>
                        </a:solidFill>
                        <a:ln w="12700">
                          <a:solidFill>
                            <a:srgbClr val="000000"/>
                          </a:solidFill>
                          <a:miter lim="800000"/>
                          <a:headEnd/>
                          <a:tailEnd/>
                        </a:ln>
                      </wps:spPr>
                      <wps:txbx>
                        <w:txbxContent>
                          <w:p w14:paraId="3FB49880"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rPr>
                              <w:t xml:space="preserve">Además de las causas o elementos externos, </w:t>
                            </w:r>
                            <w:r w:rsidRPr="00040562">
                              <w:rPr>
                                <w:rFonts w:ascii="Verdana" w:hAnsi="Verdana" w:cs="Verdana"/>
                                <w:u w:val="single"/>
                              </w:rPr>
                              <w:t xml:space="preserve">existían elementos internos </w:t>
                            </w:r>
                            <w:r w:rsidRPr="00040562">
                              <w:rPr>
                                <w:rFonts w:ascii="Verdana" w:hAnsi="Verdana" w:cs="Verdana"/>
                              </w:rPr>
                              <w:t>que permiten explicar el proceso de independencia. Entre ellos se puede destacar:</w:t>
                            </w:r>
                            <w:r w:rsidRPr="00040562">
                              <w:rPr>
                                <w:rFonts w:ascii="Verdana" w:hAnsi="Verdana" w:cs="Verdana"/>
                                <w:bCs/>
                              </w:rPr>
                              <w:t xml:space="preserve"> </w:t>
                            </w:r>
                          </w:p>
                          <w:p w14:paraId="0E4B3255" w14:textId="77777777" w:rsidR="00000BE7" w:rsidRPr="00040562" w:rsidRDefault="00000BE7" w:rsidP="00000BE7">
                            <w:pPr>
                              <w:autoSpaceDE w:val="0"/>
                              <w:autoSpaceDN w:val="0"/>
                              <w:adjustRightInd w:val="0"/>
                              <w:rPr>
                                <w:rFonts w:ascii="Verdana" w:hAnsi="Verdana" w:cs="Verdana"/>
                                <w:b/>
                                <w:bCs/>
                                <w:sz w:val="20"/>
                                <w:szCs w:val="20"/>
                              </w:rPr>
                            </w:pPr>
                          </w:p>
                          <w:p w14:paraId="75D69375" w14:textId="77777777" w:rsidR="00000BE7" w:rsidRPr="00040562" w:rsidRDefault="00000BE7" w:rsidP="00000BE7">
                            <w:pPr>
                              <w:autoSpaceDE w:val="0"/>
                              <w:autoSpaceDN w:val="0"/>
                              <w:adjustRightInd w:val="0"/>
                              <w:rPr>
                                <w:rFonts w:ascii="Verdana" w:hAnsi="Verdana" w:cs="Verdana"/>
                                <w:b/>
                                <w:bCs/>
                                <w:sz w:val="20"/>
                                <w:szCs w:val="20"/>
                              </w:rPr>
                            </w:pPr>
                          </w:p>
                          <w:p w14:paraId="43E3F2A1" w14:textId="77777777" w:rsidR="00000BE7" w:rsidRPr="00040562" w:rsidRDefault="00000BE7" w:rsidP="00000BE7">
                            <w:pPr>
                              <w:autoSpaceDE w:val="0"/>
                              <w:autoSpaceDN w:val="0"/>
                              <w:adjustRightInd w:val="0"/>
                              <w:rPr>
                                <w:rFonts w:ascii="Verdana" w:hAnsi="Verdana" w:cs="Verdana"/>
                                <w:b/>
                                <w:bCs/>
                                <w:sz w:val="20"/>
                                <w:szCs w:val="20"/>
                              </w:rPr>
                            </w:pPr>
                          </w:p>
                          <w:p w14:paraId="1ADFDF89" w14:textId="77777777" w:rsidR="00000BE7"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9D39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9" o:spid="_x0000_s1032" type="#_x0000_t122" style="position:absolute;margin-left:-15.3pt;margin-top:1.55pt;width:484.5pt;height:108.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" strokeweight="1pt">
                <v:textbox>
                  <w:txbxContent>
                    <w:p w14:paraId="3FB49880"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rPr>
                        <w:t xml:space="preserve">Además de las causas o elementos externos, </w:t>
                      </w:r>
                      <w:r w:rsidRPr="00040562">
                        <w:rPr>
                          <w:rFonts w:ascii="Verdana" w:hAnsi="Verdana" w:cs="Verdana"/>
                          <w:u w:val="single"/>
                        </w:rPr>
                        <w:t xml:space="preserve">existían elementos internos </w:t>
                      </w:r>
                      <w:r w:rsidRPr="00040562">
                        <w:rPr>
                          <w:rFonts w:ascii="Verdana" w:hAnsi="Verdana" w:cs="Verdana"/>
                        </w:rPr>
                        <w:t>que permiten explicar el proceso de independencia. Entre ellos se puede destacar:</w:t>
                      </w:r>
                      <w:r w:rsidRPr="00040562">
                        <w:rPr>
                          <w:rFonts w:ascii="Verdana" w:hAnsi="Verdana" w:cs="Verdana"/>
                          <w:bCs/>
                        </w:rPr>
                        <w:t xml:space="preserve"> </w:t>
                      </w:r>
                    </w:p>
                    <w:p w14:paraId="0E4B3255" w14:textId="77777777" w:rsidR="00000BE7" w:rsidRPr="00040562" w:rsidRDefault="00000BE7" w:rsidP="00000BE7">
                      <w:pPr>
                        <w:autoSpaceDE w:val="0"/>
                        <w:autoSpaceDN w:val="0"/>
                        <w:adjustRightInd w:val="0"/>
                        <w:rPr>
                          <w:rFonts w:ascii="Verdana" w:hAnsi="Verdana" w:cs="Verdana"/>
                          <w:b/>
                          <w:bCs/>
                          <w:sz w:val="20"/>
                          <w:szCs w:val="20"/>
                        </w:rPr>
                      </w:pPr>
                    </w:p>
                    <w:p w14:paraId="75D69375" w14:textId="77777777" w:rsidR="00000BE7" w:rsidRPr="00040562" w:rsidRDefault="00000BE7" w:rsidP="00000BE7">
                      <w:pPr>
                        <w:autoSpaceDE w:val="0"/>
                        <w:autoSpaceDN w:val="0"/>
                        <w:adjustRightInd w:val="0"/>
                        <w:rPr>
                          <w:rFonts w:ascii="Verdana" w:hAnsi="Verdana" w:cs="Verdana"/>
                          <w:b/>
                          <w:bCs/>
                          <w:sz w:val="20"/>
                          <w:szCs w:val="20"/>
                        </w:rPr>
                      </w:pPr>
                    </w:p>
                    <w:p w14:paraId="43E3F2A1" w14:textId="77777777" w:rsidR="00000BE7" w:rsidRPr="00040562" w:rsidRDefault="00000BE7" w:rsidP="00000BE7">
                      <w:pPr>
                        <w:autoSpaceDE w:val="0"/>
                        <w:autoSpaceDN w:val="0"/>
                        <w:adjustRightInd w:val="0"/>
                        <w:rPr>
                          <w:rFonts w:ascii="Verdana" w:hAnsi="Verdana" w:cs="Verdana"/>
                          <w:b/>
                          <w:bCs/>
                          <w:sz w:val="20"/>
                          <w:szCs w:val="20"/>
                        </w:rPr>
                      </w:pPr>
                    </w:p>
                    <w:p w14:paraId="1ADFDF89" w14:textId="77777777" w:rsidR="00000BE7" w:rsidRDefault="00000BE7" w:rsidP="00000BE7"/>
                  </w:txbxContent>
                </v:textbox>
              </v:shape>
            </w:pict>
          </mc:Fallback>
        </mc:AlternateContent>
      </w:r>
    </w:p>
    <w:p w14:paraId="5CAE58F8" w14:textId="77777777" w:rsidR="00000BE7" w:rsidRDefault="00000BE7" w:rsidP="00000BE7">
      <w:pPr>
        <w:autoSpaceDE w:val="0"/>
        <w:autoSpaceDN w:val="0"/>
        <w:adjustRightInd w:val="0"/>
        <w:rPr>
          <w:rFonts w:ascii="Verdana" w:hAnsi="Verdana" w:cs="Verdana"/>
          <w:sz w:val="20"/>
          <w:szCs w:val="20"/>
        </w:rPr>
      </w:pPr>
    </w:p>
    <w:p w14:paraId="27980EF7" w14:textId="77777777" w:rsidR="00000BE7" w:rsidRDefault="00000BE7" w:rsidP="00000BE7">
      <w:pPr>
        <w:autoSpaceDE w:val="0"/>
        <w:autoSpaceDN w:val="0"/>
        <w:adjustRightInd w:val="0"/>
        <w:rPr>
          <w:rFonts w:ascii="Verdana" w:hAnsi="Verdana" w:cs="Verdana"/>
          <w:sz w:val="20"/>
          <w:szCs w:val="20"/>
        </w:rPr>
      </w:pPr>
    </w:p>
    <w:p w14:paraId="0F82F0A7" w14:textId="77777777" w:rsidR="00000BE7" w:rsidRDefault="00000BE7" w:rsidP="00000BE7">
      <w:pPr>
        <w:autoSpaceDE w:val="0"/>
        <w:autoSpaceDN w:val="0"/>
        <w:adjustRightInd w:val="0"/>
        <w:rPr>
          <w:rFonts w:ascii="Verdana" w:hAnsi="Verdana" w:cs="Verdana"/>
          <w:b/>
          <w:bCs/>
          <w:sz w:val="20"/>
          <w:szCs w:val="20"/>
        </w:rPr>
      </w:pPr>
    </w:p>
    <w:p w14:paraId="2D56DEC2" w14:textId="7C612F78" w:rsidR="00000BE7" w:rsidRDefault="003C04B9" w:rsidP="00000BE7">
      <w:pPr>
        <w:autoSpaceDE w:val="0"/>
        <w:autoSpaceDN w:val="0"/>
        <w:adjustRightInd w:val="0"/>
        <w:rPr>
          <w:rFonts w:ascii="Verdana" w:hAnsi="Verdana" w:cs="Verdana"/>
          <w:b/>
          <w:bCs/>
          <w:sz w:val="20"/>
          <w:szCs w:val="20"/>
        </w:rPr>
      </w:pPr>
      <w:r>
        <w:rPr>
          <w:noProof/>
        </w:rPr>
        <mc:AlternateContent>
          <mc:Choice Requires="wps">
            <w:drawing>
              <wp:anchor distT="0" distB="0" distL="114300" distR="114300" simplePos="0" relativeHeight="251628032" behindDoc="0" locked="0" layoutInCell="1" allowOverlap="1" wp14:anchorId="7E512BC2" wp14:editId="1269B59D">
                <wp:simplePos x="0" y="0"/>
                <wp:positionH relativeFrom="column">
                  <wp:posOffset>2505711</wp:posOffset>
                </wp:positionH>
                <wp:positionV relativeFrom="paragraph">
                  <wp:posOffset>178436</wp:posOffset>
                </wp:positionV>
                <wp:extent cx="3812540" cy="2137410"/>
                <wp:effectExtent l="172085" t="313055" r="92075" b="31178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2497" flipH="1">
                          <a:off x="0" y="0"/>
                          <a:ext cx="3812540" cy="2137410"/>
                        </a:xfrm>
                        <a:prstGeom prst="flowChartMagneticTape">
                          <a:avLst/>
                        </a:prstGeom>
                        <a:solidFill>
                          <a:srgbClr val="FFFFFF"/>
                        </a:solidFill>
                        <a:ln w="9525">
                          <a:solidFill>
                            <a:srgbClr val="000000"/>
                          </a:solidFill>
                          <a:miter lim="800000"/>
                          <a:headEnd/>
                          <a:tailEnd/>
                        </a:ln>
                      </wps:spPr>
                      <wps:txbx>
                        <w:txbxContent>
                          <w:p w14:paraId="28425DD4" w14:textId="77777777" w:rsidR="00000BE7" w:rsidRDefault="00000BE7" w:rsidP="00000BE7">
                            <w:pPr>
                              <w:rPr>
                                <w:rFonts w:ascii="Comic Sans MS" w:hAnsi="Comic Sans MS"/>
                              </w:rPr>
                            </w:pPr>
                          </w:p>
                          <w:p w14:paraId="15164444" w14:textId="77777777" w:rsidR="00000BE7" w:rsidRPr="00741BCF" w:rsidRDefault="00000BE7" w:rsidP="00000BE7">
                            <w:pPr>
                              <w:rPr>
                                <w:rFonts w:ascii="Comic Sans MS" w:hAnsi="Comic Sans MS"/>
                              </w:rPr>
                            </w:pPr>
                            <w:r w:rsidRPr="00741BCF">
                              <w:rPr>
                                <w:rFonts w:ascii="Comic Sans MS" w:hAnsi="Comic Sans MS"/>
                              </w:rPr>
                              <w:t xml:space="preserve"> Soy Fray Camilo Henríquez y nací </w:t>
                            </w:r>
                            <w:proofErr w:type="gramStart"/>
                            <w:r w:rsidRPr="00741BCF">
                              <w:rPr>
                                <w:rFonts w:ascii="Comic Sans MS" w:hAnsi="Comic Sans MS"/>
                              </w:rPr>
                              <w:t>en  Valdivia</w:t>
                            </w:r>
                            <w:proofErr w:type="gramEnd"/>
                            <w:r w:rsidRPr="00741BCF">
                              <w:rPr>
                                <w:rFonts w:ascii="Comic Sans MS" w:hAnsi="Comic Sans MS"/>
                              </w:rPr>
                              <w:t xml:space="preserve"> </w:t>
                            </w:r>
                            <w:r>
                              <w:rPr>
                                <w:rFonts w:ascii="Comic Sans MS" w:hAnsi="Comic Sans MS"/>
                              </w:rPr>
                              <w:t xml:space="preserve">el 20 de julio de 1769. En 1811. </w:t>
                            </w:r>
                            <w:proofErr w:type="gramStart"/>
                            <w:r>
                              <w:rPr>
                                <w:rFonts w:ascii="Comic Sans MS" w:hAnsi="Comic Sans MS"/>
                              </w:rPr>
                              <w:t>E</w:t>
                            </w:r>
                            <w:r w:rsidRPr="00741BCF">
                              <w:rPr>
                                <w:rFonts w:ascii="Comic Sans MS" w:hAnsi="Comic Sans MS"/>
                              </w:rPr>
                              <w:t xml:space="preserve">scribí  </w:t>
                            </w:r>
                            <w:smartTag w:uri="urn:schemas-microsoft-com:office:smarttags" w:element="PersonName">
                              <w:smartTagPr>
                                <w:attr w:name="ProductID" w:val="La Proclama"/>
                              </w:smartTagPr>
                              <w:r w:rsidRPr="00E53AC8">
                                <w:rPr>
                                  <w:rFonts w:ascii="Comic Sans MS" w:hAnsi="Comic Sans MS"/>
                                  <w:u w:val="single"/>
                                </w:rPr>
                                <w:t>La</w:t>
                              </w:r>
                              <w:proofErr w:type="gramEnd"/>
                              <w:r w:rsidRPr="00E53AC8">
                                <w:rPr>
                                  <w:rFonts w:ascii="Comic Sans MS" w:hAnsi="Comic Sans MS"/>
                                  <w:u w:val="single"/>
                                </w:rPr>
                                <w:t xml:space="preserve"> Proclama</w:t>
                              </w:r>
                            </w:smartTag>
                            <w:r w:rsidRPr="00E53AC8">
                              <w:rPr>
                                <w:rFonts w:ascii="Comic Sans MS" w:hAnsi="Comic Sans MS"/>
                                <w:u w:val="single"/>
                              </w:rPr>
                              <w:t xml:space="preserve"> de Quirino </w:t>
                            </w:r>
                            <w:proofErr w:type="spellStart"/>
                            <w:r w:rsidRPr="00E53AC8">
                              <w:rPr>
                                <w:rFonts w:ascii="Comic Sans MS" w:hAnsi="Comic Sans MS"/>
                                <w:u w:val="single"/>
                              </w:rPr>
                              <w:t>Lemáchez</w:t>
                            </w:r>
                            <w:proofErr w:type="spellEnd"/>
                            <w:r w:rsidRPr="00741BCF">
                              <w:rPr>
                                <w:rFonts w:ascii="Comic Sans MS" w:hAnsi="Comic Sans MS"/>
                              </w:rPr>
                              <w:t>, donde llamaba a luchar por las ideas independentistas para instalar un Congreso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12BC2" id="_x0000_t131" coordsize="21600,21600" o:spt="131" path="ar,,21600,21600,18685,18165,10677,21597l20990,21597r,-3432xe">
                <v:stroke joinstyle="miter"/>
                <v:path o:connecttype="rect" textboxrect="3163,3163,18437,18437"/>
              </v:shapetype>
              <v:shape id="AutoShape 11" o:spid="_x0000_s1033" type="#_x0000_t131" style="position:absolute;margin-left:197.3pt;margin-top:14.05pt;width:300.2pt;height:168.3pt;rotation:-1346215fd;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">
                <v:textbox>
                  <w:txbxContent>
                    <w:p w14:paraId="28425DD4" w14:textId="77777777" w:rsidR="00000BE7" w:rsidRDefault="00000BE7" w:rsidP="00000BE7">
                      <w:pPr>
                        <w:rPr>
                          <w:rFonts w:ascii="Comic Sans MS" w:hAnsi="Comic Sans MS"/>
                        </w:rPr>
                      </w:pPr>
                    </w:p>
                    <w:p w14:paraId="15164444" w14:textId="77777777" w:rsidR="00000BE7" w:rsidRPr="00741BCF" w:rsidRDefault="00000BE7" w:rsidP="00000BE7">
                      <w:pPr>
                        <w:rPr>
                          <w:rFonts w:ascii="Comic Sans MS" w:hAnsi="Comic Sans MS"/>
                        </w:rPr>
                      </w:pPr>
                      <w:r w:rsidRPr="00741BCF">
                        <w:rPr>
                          <w:rFonts w:ascii="Comic Sans MS" w:hAnsi="Comic Sans MS"/>
                        </w:rPr>
                        <w:t xml:space="preserve"> Soy Fray Camilo Henríquez y nací </w:t>
                      </w:r>
                      <w:proofErr w:type="gramStart"/>
                      <w:r w:rsidRPr="00741BCF">
                        <w:rPr>
                          <w:rFonts w:ascii="Comic Sans MS" w:hAnsi="Comic Sans MS"/>
                        </w:rPr>
                        <w:t>en  Valdivia</w:t>
                      </w:r>
                      <w:proofErr w:type="gramEnd"/>
                      <w:r w:rsidRPr="00741BCF">
                        <w:rPr>
                          <w:rFonts w:ascii="Comic Sans MS" w:hAnsi="Comic Sans MS"/>
                        </w:rPr>
                        <w:t xml:space="preserve"> </w:t>
                      </w:r>
                      <w:r>
                        <w:rPr>
                          <w:rFonts w:ascii="Comic Sans MS" w:hAnsi="Comic Sans MS"/>
                        </w:rPr>
                        <w:t xml:space="preserve">el 20 de julio de 1769. En 1811. </w:t>
                      </w:r>
                      <w:proofErr w:type="gramStart"/>
                      <w:r>
                        <w:rPr>
                          <w:rFonts w:ascii="Comic Sans MS" w:hAnsi="Comic Sans MS"/>
                        </w:rPr>
                        <w:t>E</w:t>
                      </w:r>
                      <w:r w:rsidRPr="00741BCF">
                        <w:rPr>
                          <w:rFonts w:ascii="Comic Sans MS" w:hAnsi="Comic Sans MS"/>
                        </w:rPr>
                        <w:t xml:space="preserve">scribí  </w:t>
                      </w:r>
                      <w:smartTag w:uri="urn:schemas-microsoft-com:office:smarttags" w:element="PersonName">
                        <w:smartTagPr>
                          <w:attr w:name="ProductID" w:val="La Proclama"/>
                        </w:smartTagPr>
                        <w:r w:rsidRPr="00E53AC8">
                          <w:rPr>
                            <w:rFonts w:ascii="Comic Sans MS" w:hAnsi="Comic Sans MS"/>
                            <w:u w:val="single"/>
                          </w:rPr>
                          <w:t>La</w:t>
                        </w:r>
                        <w:proofErr w:type="gramEnd"/>
                        <w:r w:rsidRPr="00E53AC8">
                          <w:rPr>
                            <w:rFonts w:ascii="Comic Sans MS" w:hAnsi="Comic Sans MS"/>
                            <w:u w:val="single"/>
                          </w:rPr>
                          <w:t xml:space="preserve"> Proclama</w:t>
                        </w:r>
                      </w:smartTag>
                      <w:r w:rsidRPr="00E53AC8">
                        <w:rPr>
                          <w:rFonts w:ascii="Comic Sans MS" w:hAnsi="Comic Sans MS"/>
                          <w:u w:val="single"/>
                        </w:rPr>
                        <w:t xml:space="preserve"> de Quirino </w:t>
                      </w:r>
                      <w:proofErr w:type="spellStart"/>
                      <w:r w:rsidRPr="00E53AC8">
                        <w:rPr>
                          <w:rFonts w:ascii="Comic Sans MS" w:hAnsi="Comic Sans MS"/>
                          <w:u w:val="single"/>
                        </w:rPr>
                        <w:t>Lemáchez</w:t>
                      </w:r>
                      <w:proofErr w:type="spellEnd"/>
                      <w:r w:rsidRPr="00741BCF">
                        <w:rPr>
                          <w:rFonts w:ascii="Comic Sans MS" w:hAnsi="Comic Sans MS"/>
                        </w:rPr>
                        <w:t>, donde llamaba a luchar por las ideas independentistas para instalar un Congreso Nacional.</w:t>
                      </w:r>
                    </w:p>
                  </w:txbxContent>
                </v:textbox>
              </v:shape>
            </w:pict>
          </mc:Fallback>
        </mc:AlternateContent>
      </w:r>
    </w:p>
    <w:p w14:paraId="78AC72C5" w14:textId="2074EAD3" w:rsidR="00000BE7" w:rsidRDefault="003C04B9" w:rsidP="00000BE7">
      <w:pPr>
        <w:autoSpaceDE w:val="0"/>
        <w:autoSpaceDN w:val="0"/>
        <w:adjustRightInd w:val="0"/>
        <w:rPr>
          <w:rFonts w:ascii="Verdana" w:hAnsi="Verdana" w:cs="Verdana"/>
          <w:b/>
          <w:bCs/>
          <w:sz w:val="20"/>
          <w:szCs w:val="20"/>
        </w:rPr>
      </w:pPr>
      <w:r>
        <w:rPr>
          <w:noProof/>
        </w:rPr>
        <w:drawing>
          <wp:anchor distT="0" distB="0" distL="114300" distR="114300" simplePos="0" relativeHeight="251625984" behindDoc="0" locked="0" layoutInCell="1" allowOverlap="1" wp14:anchorId="18DF90E5" wp14:editId="2EE00E9A">
            <wp:simplePos x="0" y="0"/>
            <wp:positionH relativeFrom="column">
              <wp:posOffset>-129087</wp:posOffset>
            </wp:positionH>
            <wp:positionV relativeFrom="paragraph">
              <wp:posOffset>77470</wp:posOffset>
            </wp:positionV>
            <wp:extent cx="2425065" cy="1936750"/>
            <wp:effectExtent l="95250" t="114300" r="89535" b="120650"/>
            <wp:wrapSquare wrapText="bothSides"/>
            <wp:docPr id="25" name="Imagen 10" descr="http://www.alertaaustral.cl/bilder/fray_camilo_henri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ertaaustral.cl/bilder/fray_camilo_henriquez.jpg"/>
                    <pic:cNvPicPr>
                      <a:picLocks noChangeAspect="1" noChangeArrowheads="1"/>
                    </pic:cNvPicPr>
                  </pic:nvPicPr>
                  <pic:blipFill>
                    <a:blip r:embed="rId8">
                      <a:extLst>
                        <a:ext uri="{28A0092B-C50C-407E-A947-70E740481C1C}">
                          <a14:useLocalDpi xmlns:a14="http://schemas.microsoft.com/office/drawing/2010/main" val="0"/>
                        </a:ext>
                      </a:extLst>
                    </a:blip>
                    <a:srcRect l="8409" t="6351" r="15118" b="20505"/>
                    <a:stretch>
                      <a:fillRect/>
                    </a:stretch>
                  </pic:blipFill>
                  <pic:spPr bwMode="auto">
                    <a:xfrm rot="247412">
                      <a:off x="0" y="0"/>
                      <a:ext cx="2425065" cy="1936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BBD58C" w14:textId="7C351207" w:rsidR="00000BE7" w:rsidRDefault="00000BE7" w:rsidP="00000BE7">
      <w:pPr>
        <w:autoSpaceDE w:val="0"/>
        <w:autoSpaceDN w:val="0"/>
        <w:adjustRightInd w:val="0"/>
        <w:rPr>
          <w:rFonts w:ascii="Verdana" w:hAnsi="Verdana" w:cs="Verdana"/>
          <w:b/>
          <w:bCs/>
          <w:sz w:val="20"/>
          <w:szCs w:val="20"/>
        </w:rPr>
      </w:pPr>
    </w:p>
    <w:p w14:paraId="62FC1793" w14:textId="3D36B2D9" w:rsidR="00000BE7" w:rsidRDefault="00000BE7" w:rsidP="00000BE7">
      <w:pPr>
        <w:autoSpaceDE w:val="0"/>
        <w:autoSpaceDN w:val="0"/>
        <w:adjustRightInd w:val="0"/>
        <w:rPr>
          <w:rFonts w:ascii="Verdana" w:hAnsi="Verdana" w:cs="Verdana"/>
          <w:b/>
          <w:bCs/>
          <w:sz w:val="20"/>
          <w:szCs w:val="20"/>
        </w:rPr>
      </w:pPr>
    </w:p>
    <w:p w14:paraId="7C2159AF" w14:textId="18EB2A6A" w:rsidR="00000BE7" w:rsidRDefault="00000BE7" w:rsidP="00000BE7">
      <w:pPr>
        <w:autoSpaceDE w:val="0"/>
        <w:autoSpaceDN w:val="0"/>
        <w:adjustRightInd w:val="0"/>
        <w:rPr>
          <w:rFonts w:ascii="Verdana" w:hAnsi="Verdana" w:cs="Verdana"/>
          <w:b/>
          <w:bCs/>
          <w:sz w:val="20"/>
          <w:szCs w:val="20"/>
        </w:rPr>
      </w:pPr>
    </w:p>
    <w:p w14:paraId="267A955F" w14:textId="3485642F" w:rsidR="00000BE7" w:rsidRDefault="00000BE7" w:rsidP="00000BE7">
      <w:pPr>
        <w:autoSpaceDE w:val="0"/>
        <w:autoSpaceDN w:val="0"/>
        <w:adjustRightInd w:val="0"/>
        <w:rPr>
          <w:rFonts w:ascii="Verdana" w:hAnsi="Verdana" w:cs="Verdana"/>
          <w:b/>
          <w:bCs/>
          <w:sz w:val="20"/>
          <w:szCs w:val="20"/>
        </w:rPr>
      </w:pPr>
    </w:p>
    <w:p w14:paraId="47C12EA9" w14:textId="77777777" w:rsidR="00000BE7" w:rsidRDefault="00000BE7" w:rsidP="00000BE7">
      <w:pPr>
        <w:autoSpaceDE w:val="0"/>
        <w:autoSpaceDN w:val="0"/>
        <w:adjustRightInd w:val="0"/>
        <w:rPr>
          <w:rFonts w:ascii="Verdana" w:hAnsi="Verdana" w:cs="Verdana"/>
          <w:b/>
          <w:bCs/>
          <w:sz w:val="20"/>
          <w:szCs w:val="20"/>
        </w:rPr>
      </w:pPr>
    </w:p>
    <w:p w14:paraId="5927D85E" w14:textId="77777777" w:rsidR="00000BE7" w:rsidRDefault="00000BE7" w:rsidP="00000BE7">
      <w:pPr>
        <w:autoSpaceDE w:val="0"/>
        <w:autoSpaceDN w:val="0"/>
        <w:adjustRightInd w:val="0"/>
        <w:jc w:val="both"/>
        <w:rPr>
          <w:rFonts w:ascii="Verdana" w:hAnsi="Verdana" w:cs="Verdana"/>
          <w:b/>
          <w:bCs/>
        </w:rPr>
      </w:pPr>
    </w:p>
    <w:p w14:paraId="68A47938" w14:textId="77777777" w:rsidR="00000BE7" w:rsidRDefault="00000BE7" w:rsidP="00000BE7">
      <w:pPr>
        <w:autoSpaceDE w:val="0"/>
        <w:autoSpaceDN w:val="0"/>
        <w:adjustRightInd w:val="0"/>
        <w:jc w:val="both"/>
        <w:rPr>
          <w:rFonts w:ascii="Verdana" w:hAnsi="Verdana" w:cs="Verdana"/>
          <w:b/>
          <w:bCs/>
        </w:rPr>
      </w:pPr>
    </w:p>
    <w:p w14:paraId="08CB48D7" w14:textId="77777777" w:rsidR="00000BE7" w:rsidRDefault="00000BE7" w:rsidP="00000BE7">
      <w:pPr>
        <w:autoSpaceDE w:val="0"/>
        <w:autoSpaceDN w:val="0"/>
        <w:adjustRightInd w:val="0"/>
        <w:jc w:val="both"/>
        <w:rPr>
          <w:rFonts w:ascii="Verdana" w:hAnsi="Verdana" w:cs="Verdana"/>
          <w:b/>
          <w:bCs/>
        </w:rPr>
      </w:pPr>
    </w:p>
    <w:p w14:paraId="79B61E5E" w14:textId="77777777" w:rsidR="00000BE7" w:rsidRDefault="00000BE7" w:rsidP="00000BE7">
      <w:pPr>
        <w:autoSpaceDE w:val="0"/>
        <w:autoSpaceDN w:val="0"/>
        <w:adjustRightInd w:val="0"/>
        <w:jc w:val="both"/>
        <w:rPr>
          <w:rFonts w:ascii="Verdana" w:hAnsi="Verdana" w:cs="Verdana"/>
          <w:b/>
          <w:bCs/>
        </w:rPr>
      </w:pPr>
    </w:p>
    <w:p w14:paraId="5AB7FA2D" w14:textId="77777777" w:rsidR="00000BE7" w:rsidRDefault="00000BE7" w:rsidP="00000BE7">
      <w:pPr>
        <w:autoSpaceDE w:val="0"/>
        <w:autoSpaceDN w:val="0"/>
        <w:adjustRightInd w:val="0"/>
        <w:jc w:val="both"/>
        <w:rPr>
          <w:rFonts w:ascii="Verdana" w:hAnsi="Verdana" w:cs="Verdana"/>
          <w:b/>
          <w:bCs/>
        </w:rPr>
      </w:pPr>
    </w:p>
    <w:p w14:paraId="5F057E44" w14:textId="77777777" w:rsidR="00000BE7" w:rsidRDefault="00000BE7" w:rsidP="00000BE7">
      <w:pPr>
        <w:autoSpaceDE w:val="0"/>
        <w:autoSpaceDN w:val="0"/>
        <w:adjustRightInd w:val="0"/>
        <w:jc w:val="both"/>
        <w:rPr>
          <w:rFonts w:ascii="Verdana" w:hAnsi="Verdana" w:cs="Verdana"/>
          <w:b/>
          <w:bCs/>
        </w:rPr>
      </w:pPr>
    </w:p>
    <w:p w14:paraId="70C9E273" w14:textId="77777777" w:rsidR="00000BE7" w:rsidRDefault="00000BE7" w:rsidP="00000BE7">
      <w:pPr>
        <w:autoSpaceDE w:val="0"/>
        <w:autoSpaceDN w:val="0"/>
        <w:adjustRightInd w:val="0"/>
        <w:jc w:val="both"/>
        <w:rPr>
          <w:rFonts w:ascii="Verdana" w:hAnsi="Verdana" w:cs="Verdana"/>
          <w:b/>
          <w:bCs/>
        </w:rPr>
      </w:pPr>
    </w:p>
    <w:p w14:paraId="0C013743" w14:textId="77777777" w:rsidR="00000BE7" w:rsidRDefault="00000BE7" w:rsidP="00000BE7">
      <w:pPr>
        <w:autoSpaceDE w:val="0"/>
        <w:autoSpaceDN w:val="0"/>
        <w:adjustRightInd w:val="0"/>
        <w:jc w:val="both"/>
        <w:rPr>
          <w:rFonts w:ascii="Verdana" w:hAnsi="Verdana" w:cs="Verdana"/>
          <w:b/>
          <w:bCs/>
        </w:rPr>
      </w:pPr>
    </w:p>
    <w:p w14:paraId="25B1C4F5" w14:textId="77777777" w:rsidR="00000BE7" w:rsidRDefault="00000BE7" w:rsidP="00000BE7">
      <w:pPr>
        <w:autoSpaceDE w:val="0"/>
        <w:autoSpaceDN w:val="0"/>
        <w:adjustRightInd w:val="0"/>
        <w:jc w:val="both"/>
        <w:rPr>
          <w:rFonts w:ascii="Verdana" w:hAnsi="Verdana" w:cs="Verdana"/>
          <w:b/>
          <w:bCs/>
        </w:rPr>
      </w:pPr>
    </w:p>
    <w:p w14:paraId="2FDDA6A6" w14:textId="77777777" w:rsidR="00000BE7" w:rsidRDefault="00000BE7" w:rsidP="00000BE7">
      <w:pPr>
        <w:autoSpaceDE w:val="0"/>
        <w:autoSpaceDN w:val="0"/>
        <w:adjustRightInd w:val="0"/>
        <w:jc w:val="both"/>
        <w:rPr>
          <w:rFonts w:ascii="Verdana" w:hAnsi="Verdana" w:cs="Verdana"/>
          <w:b/>
          <w:bCs/>
        </w:rPr>
      </w:pPr>
    </w:p>
    <w:p w14:paraId="654EF842" w14:textId="77777777" w:rsidR="00000BE7" w:rsidRDefault="00000BE7" w:rsidP="00000BE7">
      <w:pPr>
        <w:autoSpaceDE w:val="0"/>
        <w:autoSpaceDN w:val="0"/>
        <w:adjustRightInd w:val="0"/>
        <w:jc w:val="both"/>
        <w:rPr>
          <w:rFonts w:ascii="Verdana" w:hAnsi="Verdana" w:cs="Verdana"/>
          <w:b/>
          <w:bCs/>
        </w:rPr>
      </w:pPr>
    </w:p>
    <w:p w14:paraId="2196E088" w14:textId="63ABD441" w:rsidR="00000BE7" w:rsidRDefault="00DF44ED" w:rsidP="00000BE7">
      <w:pPr>
        <w:autoSpaceDE w:val="0"/>
        <w:autoSpaceDN w:val="0"/>
        <w:adjustRightInd w:val="0"/>
        <w:jc w:val="both"/>
        <w:rPr>
          <w:rFonts w:ascii="Verdana" w:hAnsi="Verdana" w:cs="Verdana"/>
          <w:b/>
          <w:bCs/>
        </w:rPr>
      </w:pPr>
      <w:r>
        <w:rPr>
          <w:noProof/>
        </w:rPr>
        <w:lastRenderedPageBreak/>
        <mc:AlternateContent>
          <mc:Choice Requires="wps">
            <w:drawing>
              <wp:anchor distT="0" distB="0" distL="114300" distR="114300" simplePos="0" relativeHeight="251635200" behindDoc="0" locked="0" layoutInCell="1" allowOverlap="1" wp14:anchorId="4FBFAFB0" wp14:editId="31C27886">
                <wp:simplePos x="0" y="0"/>
                <wp:positionH relativeFrom="column">
                  <wp:posOffset>391160</wp:posOffset>
                </wp:positionH>
                <wp:positionV relativeFrom="paragraph">
                  <wp:posOffset>-111760</wp:posOffset>
                </wp:positionV>
                <wp:extent cx="3100070" cy="1969770"/>
                <wp:effectExtent l="10160" t="12065" r="13970" b="889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070" cy="1969770"/>
                        </a:xfrm>
                        <a:prstGeom prst="rect">
                          <a:avLst/>
                        </a:prstGeom>
                        <a:solidFill>
                          <a:srgbClr val="FFFFFF"/>
                        </a:solidFill>
                        <a:ln w="9525">
                          <a:solidFill>
                            <a:srgbClr val="000000"/>
                          </a:solidFill>
                          <a:miter lim="800000"/>
                          <a:headEnd/>
                          <a:tailEnd/>
                        </a:ln>
                      </wps:spPr>
                      <wps:txbx>
                        <w:txbxContent>
                          <w:p w14:paraId="15D74CC3"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 xml:space="preserve">Esfera Social: </w:t>
                            </w:r>
                            <w:smartTag w:uri="urn:schemas-microsoft-com:office:smarttags" w:element="PersonName">
                              <w:smartTagPr>
                                <w:attr w:name="ProductID" w:val="la Aristocracia Criolla"/>
                              </w:smartTagPr>
                              <w:r w:rsidRPr="00040562">
                                <w:rPr>
                                  <w:rFonts w:ascii="Verdana" w:hAnsi="Verdana" w:cs="Verdana"/>
                                  <w:bCs/>
                                </w:rPr>
                                <w:t>La Aristocracia Criolla</w:t>
                              </w:r>
                            </w:smartTag>
                            <w:r w:rsidRPr="00040562">
                              <w:rPr>
                                <w:rFonts w:ascii="Verdana" w:hAnsi="Verdana" w:cs="Verdana"/>
                                <w:bCs/>
                              </w:rPr>
                              <w:t xml:space="preserve"> (</w:t>
                            </w:r>
                            <w:r w:rsidRPr="00040562">
                              <w:rPr>
                                <w:rFonts w:ascii="Verdana" w:hAnsi="Verdana" w:cs="Verdana"/>
                              </w:rPr>
                              <w:t xml:space="preserve">Poseedores de riqueza, basada en la propiedad de grandes Haciendas) </w:t>
                            </w:r>
                            <w:proofErr w:type="spellStart"/>
                            <w:r w:rsidRPr="00040562">
                              <w:rPr>
                                <w:rFonts w:ascii="Verdana" w:hAnsi="Verdana" w:cs="Verdana"/>
                              </w:rPr>
                              <w:t>estan</w:t>
                            </w:r>
                            <w:proofErr w:type="spellEnd"/>
                            <w:r w:rsidRPr="00040562">
                              <w:rPr>
                                <w:rFonts w:ascii="Verdana" w:hAnsi="Verdana" w:cs="Verdana"/>
                              </w:rPr>
                              <w:t xml:space="preserve"> dispuestos a defender sus intereses </w:t>
                            </w:r>
                            <w:proofErr w:type="gramStart"/>
                            <w:r w:rsidRPr="00040562">
                              <w:rPr>
                                <w:rFonts w:ascii="Verdana" w:hAnsi="Verdana" w:cs="Verdana"/>
                              </w:rPr>
                              <w:t xml:space="preserve">y </w:t>
                            </w:r>
                            <w:r w:rsidRPr="00381560">
                              <w:rPr>
                                <w:rFonts w:ascii="Verdana" w:eastAsia="SymbolMT" w:hAnsi="Verdana" w:cs="SymbolMT"/>
                              </w:rPr>
                              <w:t xml:space="preserve"> </w:t>
                            </w:r>
                            <w:r w:rsidRPr="00040562">
                              <w:rPr>
                                <w:rFonts w:ascii="Verdana" w:hAnsi="Verdana" w:cs="Verdana"/>
                              </w:rPr>
                              <w:t>consideran</w:t>
                            </w:r>
                            <w:proofErr w:type="gramEnd"/>
                            <w:r w:rsidRPr="00040562">
                              <w:rPr>
                                <w:rFonts w:ascii="Verdana" w:hAnsi="Verdana" w:cs="Verdana"/>
                              </w:rPr>
                              <w:t xml:space="preserve"> al país como algo propio, por lo que desarrollan sentimientos de amor por su tierra natal y diferencias con la identidad española.</w:t>
                            </w:r>
                          </w:p>
                          <w:p w14:paraId="7FA88A8F" w14:textId="77777777" w:rsidR="00000BE7" w:rsidRPr="003E54CC"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AFB0" id="Rectangle 13" o:spid="_x0000_s1034" style="position:absolute;left:0;text-align:left;margin-left:30.8pt;margin-top:-8.8pt;width:244.1pt;height:15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jrLAIAAFE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">
                <v:textbox>
                  <w:txbxContent>
                    <w:p w14:paraId="15D74CC3" w14:textId="77777777" w:rsidR="00000BE7" w:rsidRPr="00040562" w:rsidRDefault="00000BE7" w:rsidP="00000BE7">
                      <w:pPr>
                        <w:autoSpaceDE w:val="0"/>
                        <w:autoSpaceDN w:val="0"/>
                        <w:adjustRightInd w:val="0"/>
                        <w:jc w:val="both"/>
                        <w:rPr>
                          <w:rFonts w:ascii="Verdana" w:hAnsi="Verdana" w:cs="Verdana"/>
                        </w:rPr>
                      </w:pPr>
                      <w:r w:rsidRPr="00040562">
                        <w:rPr>
                          <w:rFonts w:ascii="Verdana" w:hAnsi="Verdana" w:cs="Verdana"/>
                          <w:b/>
                          <w:bCs/>
                        </w:rPr>
                        <w:t xml:space="preserve">Esfera Social: </w:t>
                      </w:r>
                      <w:smartTag w:uri="urn:schemas-microsoft-com:office:smarttags" w:element="PersonName">
                        <w:smartTagPr>
                          <w:attr w:name="ProductID" w:val="la Aristocracia Criolla"/>
                        </w:smartTagPr>
                        <w:r w:rsidRPr="00040562">
                          <w:rPr>
                            <w:rFonts w:ascii="Verdana" w:hAnsi="Verdana" w:cs="Verdana"/>
                            <w:bCs/>
                          </w:rPr>
                          <w:t>La Aristocracia Criolla</w:t>
                        </w:r>
                      </w:smartTag>
                      <w:r w:rsidRPr="00040562">
                        <w:rPr>
                          <w:rFonts w:ascii="Verdana" w:hAnsi="Verdana" w:cs="Verdana"/>
                          <w:bCs/>
                        </w:rPr>
                        <w:t xml:space="preserve"> (</w:t>
                      </w:r>
                      <w:r w:rsidRPr="00040562">
                        <w:rPr>
                          <w:rFonts w:ascii="Verdana" w:hAnsi="Verdana" w:cs="Verdana"/>
                        </w:rPr>
                        <w:t xml:space="preserve">Poseedores de riqueza, basada en la propiedad de grandes Haciendas) </w:t>
                      </w:r>
                      <w:proofErr w:type="spellStart"/>
                      <w:r w:rsidRPr="00040562">
                        <w:rPr>
                          <w:rFonts w:ascii="Verdana" w:hAnsi="Verdana" w:cs="Verdana"/>
                        </w:rPr>
                        <w:t>estan</w:t>
                      </w:r>
                      <w:proofErr w:type="spellEnd"/>
                      <w:r w:rsidRPr="00040562">
                        <w:rPr>
                          <w:rFonts w:ascii="Verdana" w:hAnsi="Verdana" w:cs="Verdana"/>
                        </w:rPr>
                        <w:t xml:space="preserve"> dispuestos a defender sus intereses </w:t>
                      </w:r>
                      <w:proofErr w:type="gramStart"/>
                      <w:r w:rsidRPr="00040562">
                        <w:rPr>
                          <w:rFonts w:ascii="Verdana" w:hAnsi="Verdana" w:cs="Verdana"/>
                        </w:rPr>
                        <w:t xml:space="preserve">y </w:t>
                      </w:r>
                      <w:r w:rsidRPr="00381560">
                        <w:rPr>
                          <w:rFonts w:ascii="Verdana" w:eastAsia="SymbolMT" w:hAnsi="Verdana" w:cs="SymbolMT"/>
                        </w:rPr>
                        <w:t xml:space="preserve"> </w:t>
                      </w:r>
                      <w:r w:rsidRPr="00040562">
                        <w:rPr>
                          <w:rFonts w:ascii="Verdana" w:hAnsi="Verdana" w:cs="Verdana"/>
                        </w:rPr>
                        <w:t>consideran</w:t>
                      </w:r>
                      <w:proofErr w:type="gramEnd"/>
                      <w:r w:rsidRPr="00040562">
                        <w:rPr>
                          <w:rFonts w:ascii="Verdana" w:hAnsi="Verdana" w:cs="Verdana"/>
                        </w:rPr>
                        <w:t xml:space="preserve"> al país como algo propio, por lo que desarrollan sentimientos de amor por su tierra natal y diferencias con la identidad española.</w:t>
                      </w:r>
                    </w:p>
                    <w:p w14:paraId="7FA88A8F" w14:textId="77777777" w:rsidR="00000BE7" w:rsidRPr="003E54CC" w:rsidRDefault="00000BE7" w:rsidP="00000BE7"/>
                  </w:txbxContent>
                </v:textbox>
              </v:rect>
            </w:pict>
          </mc:Fallback>
        </mc:AlternateContent>
      </w:r>
      <w:r w:rsidR="00000BE7">
        <w:rPr>
          <w:noProof/>
        </w:rPr>
        <w:drawing>
          <wp:anchor distT="0" distB="0" distL="114300" distR="114300" simplePos="0" relativeHeight="251638272" behindDoc="0" locked="0" layoutInCell="1" allowOverlap="1" wp14:anchorId="68054CFD" wp14:editId="50934079">
            <wp:simplePos x="0" y="0"/>
            <wp:positionH relativeFrom="column">
              <wp:posOffset>3840480</wp:posOffset>
            </wp:positionH>
            <wp:positionV relativeFrom="paragraph">
              <wp:posOffset>0</wp:posOffset>
            </wp:positionV>
            <wp:extent cx="2808605" cy="2284095"/>
            <wp:effectExtent l="0" t="0" r="0" b="1905"/>
            <wp:wrapSquare wrapText="bothSides"/>
            <wp:docPr id="19" name="Imagen 12" descr="http://www.nocturnar.com/imagenes/25-de-mayo-de-1810-vestimenta-de-la-epoc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octurnar.com/imagenes/25-de-mayo-de-1810-vestimenta-de-la-epoca-08.jpg"/>
                    <pic:cNvPicPr>
                      <a:picLocks noChangeAspect="1" noChangeArrowheads="1"/>
                    </pic:cNvPicPr>
                  </pic:nvPicPr>
                  <pic:blipFill>
                    <a:blip r:embed="rId9">
                      <a:extLst>
                        <a:ext uri="{28A0092B-C50C-407E-A947-70E740481C1C}">
                          <a14:useLocalDpi xmlns:a14="http://schemas.microsoft.com/office/drawing/2010/main" val="0"/>
                        </a:ext>
                      </a:extLst>
                    </a:blip>
                    <a:srcRect l="4652" t="5066" r="4436" b="6682"/>
                    <a:stretch>
                      <a:fillRect/>
                    </a:stretch>
                  </pic:blipFill>
                  <pic:spPr bwMode="auto">
                    <a:xfrm>
                      <a:off x="0" y="0"/>
                      <a:ext cx="2808605" cy="2284095"/>
                    </a:xfrm>
                    <a:prstGeom prst="rect">
                      <a:avLst/>
                    </a:prstGeom>
                    <a:noFill/>
                  </pic:spPr>
                </pic:pic>
              </a:graphicData>
            </a:graphic>
            <wp14:sizeRelH relativeFrom="page">
              <wp14:pctWidth>0</wp14:pctWidth>
            </wp14:sizeRelH>
            <wp14:sizeRelV relativeFrom="page">
              <wp14:pctHeight>0</wp14:pctHeight>
            </wp14:sizeRelV>
          </wp:anchor>
        </w:drawing>
      </w:r>
    </w:p>
    <w:p w14:paraId="3430921B" w14:textId="77777777" w:rsidR="00000BE7" w:rsidRDefault="00000BE7" w:rsidP="00000BE7">
      <w:pPr>
        <w:autoSpaceDE w:val="0"/>
        <w:autoSpaceDN w:val="0"/>
        <w:adjustRightInd w:val="0"/>
        <w:jc w:val="both"/>
        <w:rPr>
          <w:rFonts w:ascii="Verdana" w:hAnsi="Verdana" w:cs="Verdana"/>
          <w:b/>
          <w:bCs/>
        </w:rPr>
      </w:pPr>
    </w:p>
    <w:p w14:paraId="4661E156" w14:textId="77777777" w:rsidR="00000BE7" w:rsidRPr="004C202F" w:rsidRDefault="00000BE7" w:rsidP="00000BE7">
      <w:pPr>
        <w:autoSpaceDE w:val="0"/>
        <w:autoSpaceDN w:val="0"/>
        <w:adjustRightInd w:val="0"/>
        <w:jc w:val="both"/>
        <w:rPr>
          <w:rFonts w:ascii="Verdana" w:hAnsi="Verdana" w:cs="Verdana"/>
          <w:b/>
          <w:bCs/>
        </w:rPr>
      </w:pPr>
    </w:p>
    <w:p w14:paraId="340E7DAE" w14:textId="77777777" w:rsidR="00000BE7" w:rsidRDefault="00000BE7" w:rsidP="00000BE7">
      <w:pPr>
        <w:autoSpaceDE w:val="0"/>
        <w:autoSpaceDN w:val="0"/>
        <w:adjustRightInd w:val="0"/>
        <w:rPr>
          <w:rFonts w:ascii="Verdana" w:hAnsi="Verdana" w:cs="Verdana"/>
          <w:b/>
          <w:bCs/>
          <w:sz w:val="20"/>
          <w:szCs w:val="20"/>
        </w:rPr>
      </w:pPr>
    </w:p>
    <w:p w14:paraId="2AF84318" w14:textId="77777777" w:rsidR="00000BE7" w:rsidRDefault="00000BE7" w:rsidP="00000BE7">
      <w:pPr>
        <w:autoSpaceDE w:val="0"/>
        <w:autoSpaceDN w:val="0"/>
        <w:adjustRightInd w:val="0"/>
        <w:rPr>
          <w:rFonts w:ascii="Verdana" w:hAnsi="Verdana" w:cs="Verdana"/>
          <w:b/>
          <w:bCs/>
          <w:sz w:val="20"/>
          <w:szCs w:val="20"/>
        </w:rPr>
      </w:pPr>
    </w:p>
    <w:p w14:paraId="1132C31E" w14:textId="77777777" w:rsidR="00000BE7" w:rsidRPr="003E54CC" w:rsidRDefault="00000BE7" w:rsidP="00000BE7">
      <w:pPr>
        <w:autoSpaceDE w:val="0"/>
        <w:autoSpaceDN w:val="0"/>
        <w:adjustRightInd w:val="0"/>
        <w:jc w:val="both"/>
        <w:rPr>
          <w:rFonts w:ascii="Verdana" w:hAnsi="Verdana" w:cs="Verdana"/>
          <w:b/>
          <w:bCs/>
        </w:rPr>
      </w:pPr>
    </w:p>
    <w:p w14:paraId="63740FBE" w14:textId="77777777" w:rsidR="00000BE7" w:rsidRDefault="00000BE7" w:rsidP="00000BE7">
      <w:pPr>
        <w:autoSpaceDE w:val="0"/>
        <w:autoSpaceDN w:val="0"/>
        <w:adjustRightInd w:val="0"/>
        <w:jc w:val="both"/>
        <w:rPr>
          <w:rFonts w:ascii="Verdana" w:hAnsi="Verdana" w:cs="Verdana"/>
          <w:b/>
          <w:bCs/>
        </w:rPr>
      </w:pPr>
    </w:p>
    <w:p w14:paraId="768CCE8D" w14:textId="244BD288" w:rsidR="00000BE7" w:rsidRDefault="00DF44ED" w:rsidP="00000BE7">
      <w:pPr>
        <w:autoSpaceDE w:val="0"/>
        <w:autoSpaceDN w:val="0"/>
        <w:adjustRightInd w:val="0"/>
        <w:jc w:val="both"/>
        <w:rPr>
          <w:rFonts w:ascii="Verdana" w:hAnsi="Verdana" w:cs="Verdana"/>
          <w:b/>
          <w:bCs/>
        </w:rPr>
      </w:pPr>
      <w:r>
        <w:rPr>
          <w:noProof/>
        </w:rPr>
        <w:drawing>
          <wp:anchor distT="0" distB="0" distL="114300" distR="114300" simplePos="0" relativeHeight="251686400" behindDoc="0" locked="0" layoutInCell="1" allowOverlap="1" wp14:anchorId="7DFE1B2D" wp14:editId="55382B30">
            <wp:simplePos x="0" y="0"/>
            <wp:positionH relativeFrom="column">
              <wp:posOffset>222249</wp:posOffset>
            </wp:positionH>
            <wp:positionV relativeFrom="paragraph">
              <wp:posOffset>160020</wp:posOffset>
            </wp:positionV>
            <wp:extent cx="2056765" cy="2118360"/>
            <wp:effectExtent l="228600" t="209550" r="191135" b="205740"/>
            <wp:wrapNone/>
            <wp:docPr id="16" name="Imagen 4" descr="Archivo:Carlos III de Esp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rchivo:Carlos III de Españ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776716">
                      <a:off x="0" y="0"/>
                      <a:ext cx="2056765" cy="2118360"/>
                    </a:xfrm>
                    <a:prstGeom prst="rect">
                      <a:avLst/>
                    </a:prstGeom>
                    <a:noFill/>
                  </pic:spPr>
                </pic:pic>
              </a:graphicData>
            </a:graphic>
            <wp14:sizeRelH relativeFrom="page">
              <wp14:pctWidth>0</wp14:pctWidth>
            </wp14:sizeRelH>
            <wp14:sizeRelV relativeFrom="page">
              <wp14:pctHeight>0</wp14:pctHeight>
            </wp14:sizeRelV>
          </wp:anchor>
        </w:drawing>
      </w:r>
    </w:p>
    <w:p w14:paraId="12DCF1F5" w14:textId="5C06CF98" w:rsidR="00000BE7" w:rsidRDefault="00DF44ED" w:rsidP="00000BE7">
      <w:pPr>
        <w:autoSpaceDE w:val="0"/>
        <w:autoSpaceDN w:val="0"/>
        <w:adjustRightInd w:val="0"/>
        <w:jc w:val="both"/>
        <w:rPr>
          <w:rFonts w:ascii="Verdana" w:hAnsi="Verdana" w:cs="Verdana"/>
          <w:b/>
          <w:bCs/>
        </w:rPr>
      </w:pPr>
      <w:r>
        <w:rPr>
          <w:noProof/>
        </w:rPr>
        <mc:AlternateContent>
          <mc:Choice Requires="wps">
            <w:drawing>
              <wp:anchor distT="0" distB="0" distL="114300" distR="114300" simplePos="0" relativeHeight="251632128" behindDoc="0" locked="0" layoutInCell="1" allowOverlap="1" wp14:anchorId="0B084B25" wp14:editId="663ED72D">
                <wp:simplePos x="0" y="0"/>
                <wp:positionH relativeFrom="column">
                  <wp:posOffset>2997835</wp:posOffset>
                </wp:positionH>
                <wp:positionV relativeFrom="paragraph">
                  <wp:posOffset>22225</wp:posOffset>
                </wp:positionV>
                <wp:extent cx="3865245" cy="1626870"/>
                <wp:effectExtent l="6985" t="10795" r="1397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5245" cy="1626870"/>
                        </a:xfrm>
                        <a:prstGeom prst="rect">
                          <a:avLst/>
                        </a:prstGeom>
                        <a:solidFill>
                          <a:srgbClr val="FFFFFF"/>
                        </a:solidFill>
                        <a:ln w="9525">
                          <a:solidFill>
                            <a:srgbClr val="000000"/>
                          </a:solidFill>
                          <a:miter lim="800000"/>
                          <a:headEnd/>
                          <a:tailEnd/>
                        </a:ln>
                      </wps:spPr>
                      <wps:txbx>
                        <w:txbxContent>
                          <w:p w14:paraId="337ACA31"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b/>
                                <w:bCs/>
                              </w:rPr>
                              <w:t xml:space="preserve">Esfera Política: </w:t>
                            </w:r>
                            <w:r w:rsidRPr="00040562">
                              <w:rPr>
                                <w:rFonts w:ascii="Verdana" w:hAnsi="Verdana" w:cs="Verdana"/>
                                <w:bCs/>
                              </w:rPr>
                              <w:t xml:space="preserve">Se consolida </w:t>
                            </w:r>
                            <w:smartTag w:uri="urn:schemas-microsoft-com:office:smarttags" w:element="PersonName">
                              <w:smartTagPr>
                                <w:attr w:name="ProductID" w:val="la Aristocracia Criolla"/>
                              </w:smartTagPr>
                              <w:r w:rsidRPr="00040562">
                                <w:rPr>
                                  <w:rFonts w:ascii="Verdana" w:hAnsi="Verdana" w:cs="Verdana"/>
                                  <w:bCs/>
                                </w:rPr>
                                <w:t>la Aristocracia Criolla</w:t>
                              </w:r>
                            </w:smartTag>
                            <w:r w:rsidRPr="00040562">
                              <w:rPr>
                                <w:rFonts w:ascii="Verdana" w:hAnsi="Verdana" w:cs="Verdana"/>
                                <w:bCs/>
                              </w:rPr>
                              <w:t xml:space="preserve"> como una </w:t>
                            </w:r>
                            <w:r w:rsidRPr="00040562">
                              <w:rPr>
                                <w:rFonts w:ascii="Verdana" w:hAnsi="Verdana" w:cs="Verdana"/>
                                <w:b/>
                                <w:bCs/>
                              </w:rPr>
                              <w:t xml:space="preserve">elite ilustrada </w:t>
                            </w:r>
                            <w:r w:rsidRPr="00040562">
                              <w:rPr>
                                <w:rFonts w:ascii="Verdana" w:hAnsi="Verdana" w:cs="Verdana"/>
                                <w:bCs/>
                              </w:rPr>
                              <w:t>que por medio de la literatura compartió algunas critica en contra del absolutismo de los monarcas Borbones. Los criollos no comprendían porqué se les negaba acceder a cargos públicos.</w:t>
                            </w:r>
                          </w:p>
                          <w:p w14:paraId="08AB9358" w14:textId="77777777" w:rsidR="00000BE7" w:rsidRPr="003E54CC"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84B25" id="Rectangle 15" o:spid="_x0000_s1035" style="position:absolute;left:0;text-align:left;margin-left:236.05pt;margin-top:1.75pt;width:304.35pt;height:12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WyLQIAAFE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">
                <v:textbox>
                  <w:txbxContent>
                    <w:p w14:paraId="337ACA31"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b/>
                          <w:bCs/>
                        </w:rPr>
                        <w:t xml:space="preserve">Esfera Política: </w:t>
                      </w:r>
                      <w:r w:rsidRPr="00040562">
                        <w:rPr>
                          <w:rFonts w:ascii="Verdana" w:hAnsi="Verdana" w:cs="Verdana"/>
                          <w:bCs/>
                        </w:rPr>
                        <w:t xml:space="preserve">Se consolida </w:t>
                      </w:r>
                      <w:smartTag w:uri="urn:schemas-microsoft-com:office:smarttags" w:element="PersonName">
                        <w:smartTagPr>
                          <w:attr w:name="ProductID" w:val="la Aristocracia Criolla"/>
                        </w:smartTagPr>
                        <w:r w:rsidRPr="00040562">
                          <w:rPr>
                            <w:rFonts w:ascii="Verdana" w:hAnsi="Verdana" w:cs="Verdana"/>
                            <w:bCs/>
                          </w:rPr>
                          <w:t>la Aristocracia Criolla</w:t>
                        </w:r>
                      </w:smartTag>
                      <w:r w:rsidRPr="00040562">
                        <w:rPr>
                          <w:rFonts w:ascii="Verdana" w:hAnsi="Verdana" w:cs="Verdana"/>
                          <w:bCs/>
                        </w:rPr>
                        <w:t xml:space="preserve"> como una </w:t>
                      </w:r>
                      <w:r w:rsidRPr="00040562">
                        <w:rPr>
                          <w:rFonts w:ascii="Verdana" w:hAnsi="Verdana" w:cs="Verdana"/>
                          <w:b/>
                          <w:bCs/>
                        </w:rPr>
                        <w:t xml:space="preserve">elite ilustrada </w:t>
                      </w:r>
                      <w:r w:rsidRPr="00040562">
                        <w:rPr>
                          <w:rFonts w:ascii="Verdana" w:hAnsi="Verdana" w:cs="Verdana"/>
                          <w:bCs/>
                        </w:rPr>
                        <w:t>que por medio de la literatura compartió algunas critica en contra del absolutismo de los monarcas Borbones. Los criollos no comprendían porqué se les negaba acceder a cargos públicos.</w:t>
                      </w:r>
                    </w:p>
                    <w:p w14:paraId="08AB9358" w14:textId="77777777" w:rsidR="00000BE7" w:rsidRPr="003E54CC" w:rsidRDefault="00000BE7" w:rsidP="00000BE7"/>
                  </w:txbxContent>
                </v:textbox>
              </v:rect>
            </w:pict>
          </mc:Fallback>
        </mc:AlternateContent>
      </w:r>
    </w:p>
    <w:p w14:paraId="413B0BDC" w14:textId="42E45509" w:rsidR="00000BE7" w:rsidRDefault="00000BE7" w:rsidP="00000BE7">
      <w:pPr>
        <w:autoSpaceDE w:val="0"/>
        <w:autoSpaceDN w:val="0"/>
        <w:adjustRightInd w:val="0"/>
        <w:jc w:val="both"/>
        <w:rPr>
          <w:rFonts w:ascii="Verdana" w:hAnsi="Verdana" w:cs="Verdana"/>
          <w:b/>
          <w:bCs/>
        </w:rPr>
      </w:pPr>
    </w:p>
    <w:p w14:paraId="1142D82F" w14:textId="46E7E312" w:rsidR="00000BE7" w:rsidRDefault="00000BE7" w:rsidP="00000BE7">
      <w:pPr>
        <w:autoSpaceDE w:val="0"/>
        <w:autoSpaceDN w:val="0"/>
        <w:adjustRightInd w:val="0"/>
        <w:jc w:val="both"/>
        <w:rPr>
          <w:rFonts w:ascii="Verdana" w:hAnsi="Verdana" w:cs="Verdana"/>
          <w:b/>
          <w:bCs/>
        </w:rPr>
      </w:pPr>
    </w:p>
    <w:p w14:paraId="4C6C2DB5" w14:textId="4E2D2AFD" w:rsidR="00000BE7" w:rsidRDefault="00000BE7" w:rsidP="00000BE7">
      <w:pPr>
        <w:autoSpaceDE w:val="0"/>
        <w:autoSpaceDN w:val="0"/>
        <w:adjustRightInd w:val="0"/>
        <w:rPr>
          <w:rFonts w:ascii="Verdana" w:hAnsi="Verdana" w:cs="Verdana"/>
          <w:b/>
          <w:bCs/>
          <w:sz w:val="20"/>
          <w:szCs w:val="20"/>
        </w:rPr>
      </w:pPr>
    </w:p>
    <w:p w14:paraId="6D226027" w14:textId="3EF46620" w:rsidR="00000BE7" w:rsidRDefault="00000BE7" w:rsidP="00000BE7">
      <w:pPr>
        <w:autoSpaceDE w:val="0"/>
        <w:autoSpaceDN w:val="0"/>
        <w:adjustRightInd w:val="0"/>
        <w:rPr>
          <w:rFonts w:ascii="Verdana" w:hAnsi="Verdana" w:cs="Verdana"/>
        </w:rPr>
      </w:pPr>
    </w:p>
    <w:p w14:paraId="5ACFAB7B" w14:textId="53D81934" w:rsidR="00000BE7" w:rsidRDefault="00000BE7" w:rsidP="00000BE7">
      <w:pPr>
        <w:pStyle w:val="Sinespaciado"/>
        <w:tabs>
          <w:tab w:val="left" w:pos="10915"/>
        </w:tabs>
        <w:spacing w:line="276" w:lineRule="auto"/>
        <w:jc w:val="both"/>
        <w:rPr>
          <w:b/>
          <w:sz w:val="28"/>
          <w:szCs w:val="28"/>
        </w:rPr>
      </w:pPr>
    </w:p>
    <w:p w14:paraId="6BF27C80" w14:textId="336A3312" w:rsidR="00000BE7" w:rsidRDefault="00000BE7" w:rsidP="00000BE7">
      <w:pPr>
        <w:pStyle w:val="Sinespaciado"/>
        <w:tabs>
          <w:tab w:val="left" w:pos="10915"/>
        </w:tabs>
        <w:spacing w:line="276" w:lineRule="auto"/>
        <w:jc w:val="both"/>
        <w:rPr>
          <w:b/>
          <w:sz w:val="28"/>
          <w:szCs w:val="28"/>
        </w:rPr>
      </w:pPr>
    </w:p>
    <w:p w14:paraId="509F2D24" w14:textId="77777777" w:rsidR="00000BE7" w:rsidRDefault="00000BE7" w:rsidP="00000BE7">
      <w:pPr>
        <w:pStyle w:val="Sinespaciado"/>
        <w:tabs>
          <w:tab w:val="left" w:pos="10915"/>
        </w:tabs>
        <w:spacing w:line="276" w:lineRule="auto"/>
        <w:jc w:val="both"/>
        <w:rPr>
          <w:b/>
          <w:sz w:val="28"/>
          <w:szCs w:val="28"/>
        </w:rPr>
      </w:pPr>
    </w:p>
    <w:p w14:paraId="059394A0" w14:textId="6564F4C8" w:rsidR="00000BE7" w:rsidRDefault="00DF44ED" w:rsidP="00000BE7">
      <w:pPr>
        <w:pStyle w:val="Sinespaciado"/>
        <w:tabs>
          <w:tab w:val="left" w:pos="10915"/>
        </w:tabs>
        <w:spacing w:line="276" w:lineRule="auto"/>
        <w:jc w:val="both"/>
        <w:rPr>
          <w:b/>
          <w:sz w:val="28"/>
          <w:szCs w:val="28"/>
        </w:rPr>
      </w:pPr>
      <w:r>
        <w:rPr>
          <w:noProof/>
        </w:rPr>
        <mc:AlternateContent>
          <mc:Choice Requires="wps">
            <w:drawing>
              <wp:anchor distT="0" distB="0" distL="114300" distR="114300" simplePos="0" relativeHeight="251688448" behindDoc="0" locked="0" layoutInCell="1" allowOverlap="1" wp14:anchorId="61992C8E" wp14:editId="76FA036C">
                <wp:simplePos x="0" y="0"/>
                <wp:positionH relativeFrom="column">
                  <wp:posOffset>219075</wp:posOffset>
                </wp:positionH>
                <wp:positionV relativeFrom="paragraph">
                  <wp:posOffset>98425</wp:posOffset>
                </wp:positionV>
                <wp:extent cx="6249035" cy="967105"/>
                <wp:effectExtent l="10160" t="8255" r="8255" b="571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035" cy="967105"/>
                        </a:xfrm>
                        <a:prstGeom prst="rect">
                          <a:avLst/>
                        </a:prstGeom>
                        <a:solidFill>
                          <a:srgbClr val="FFFFFF"/>
                        </a:solidFill>
                        <a:ln w="9525">
                          <a:solidFill>
                            <a:srgbClr val="000000"/>
                          </a:solidFill>
                          <a:miter lim="800000"/>
                          <a:headEnd/>
                          <a:tailEnd/>
                        </a:ln>
                      </wps:spPr>
                      <wps:txbx>
                        <w:txbxContent>
                          <w:p w14:paraId="72CDE513"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b/>
                                <w:bCs/>
                              </w:rPr>
                              <w:t xml:space="preserve">Esfera Económica: </w:t>
                            </w:r>
                            <w:r w:rsidRPr="00040562">
                              <w:rPr>
                                <w:rFonts w:ascii="Verdana" w:hAnsi="Verdana" w:cs="Verdana"/>
                                <w:bCs/>
                              </w:rPr>
                              <w:t xml:space="preserve">Existía un descontento con respecto a la falta de libertad de comercio de </w:t>
                            </w:r>
                            <w:proofErr w:type="gramStart"/>
                            <w:r w:rsidRPr="00040562">
                              <w:rPr>
                                <w:rFonts w:ascii="Verdana" w:hAnsi="Verdana" w:cs="Verdana"/>
                                <w:bCs/>
                              </w:rPr>
                              <w:t>la colonias</w:t>
                            </w:r>
                            <w:proofErr w:type="gramEnd"/>
                            <w:r w:rsidRPr="00040562">
                              <w:rPr>
                                <w:rFonts w:ascii="Verdana" w:hAnsi="Verdana" w:cs="Verdana"/>
                                <w:bCs/>
                              </w:rPr>
                              <w:t xml:space="preserve">. Los criollos deseaban comercializar sus productos con Estado Unidos y Europa, poniendo con ello fin al </w:t>
                            </w:r>
                            <w:proofErr w:type="gramStart"/>
                            <w:r w:rsidRPr="00040562">
                              <w:rPr>
                                <w:rFonts w:ascii="Verdana" w:hAnsi="Verdana" w:cs="Verdana"/>
                                <w:bCs/>
                              </w:rPr>
                              <w:t>Monopolio  Comercial</w:t>
                            </w:r>
                            <w:proofErr w:type="gramEnd"/>
                            <w:r w:rsidRPr="00040562">
                              <w:rPr>
                                <w:rFonts w:ascii="Verdana" w:hAnsi="Verdana" w:cs="Verdana"/>
                                <w:bCs/>
                              </w:rPr>
                              <w:t xml:space="preserve"> </w:t>
                            </w:r>
                          </w:p>
                          <w:p w14:paraId="5FD9FCFE" w14:textId="77777777" w:rsidR="00000BE7" w:rsidRPr="00040562" w:rsidRDefault="00000BE7" w:rsidP="00000BE7">
                            <w:pPr>
                              <w:autoSpaceDE w:val="0"/>
                              <w:autoSpaceDN w:val="0"/>
                              <w:adjustRightInd w:val="0"/>
                              <w:jc w:val="both"/>
                              <w:rPr>
                                <w:rFonts w:ascii="Verdana" w:hAnsi="Verdana" w:cs="Verdana"/>
                                <w:b/>
                                <w:bCs/>
                              </w:rPr>
                            </w:pPr>
                            <w:proofErr w:type="gramStart"/>
                            <w:r w:rsidRPr="00040562">
                              <w:rPr>
                                <w:rFonts w:ascii="Verdana" w:hAnsi="Verdana" w:cs="Verdana"/>
                                <w:bCs/>
                              </w:rPr>
                              <w:t>( del</w:t>
                            </w:r>
                            <w:proofErr w:type="gramEnd"/>
                            <w:r w:rsidRPr="00040562">
                              <w:rPr>
                                <w:rFonts w:ascii="Verdana" w:hAnsi="Verdana" w:cs="Verdana"/>
                                <w:bCs/>
                              </w:rPr>
                              <w:t xml:space="preserve"> griego, mono: uno – </w:t>
                            </w:r>
                            <w:proofErr w:type="spellStart"/>
                            <w:r w:rsidRPr="00040562">
                              <w:rPr>
                                <w:rFonts w:ascii="Verdana" w:hAnsi="Verdana" w:cs="Verdana"/>
                                <w:bCs/>
                              </w:rPr>
                              <w:t>pôlein</w:t>
                            </w:r>
                            <w:proofErr w:type="spellEnd"/>
                            <w:r w:rsidRPr="00040562">
                              <w:rPr>
                                <w:rFonts w:ascii="Verdana" w:hAnsi="Verdana" w:cs="Verdana"/>
                                <w:bCs/>
                              </w:rPr>
                              <w:t>: vender).</w:t>
                            </w:r>
                            <w:r w:rsidRPr="00040562">
                              <w:rPr>
                                <w:rFonts w:ascii="Verdana" w:hAnsi="Verdana" w:cs="Verdana"/>
                                <w:b/>
                                <w:bCs/>
                              </w:rPr>
                              <w:t xml:space="preserve">  </w:t>
                            </w:r>
                          </w:p>
                          <w:p w14:paraId="48CB761D" w14:textId="77777777" w:rsidR="00000BE7" w:rsidRPr="003E54CC" w:rsidRDefault="00000BE7" w:rsidP="00000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92C8E" id="Rectangle 16" o:spid="_x0000_s1036" style="position:absolute;left:0;text-align:left;margin-left:17.25pt;margin-top:7.75pt;width:492.05pt;height:76.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hKgIAAFE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">
                <v:textbox>
                  <w:txbxContent>
                    <w:p w14:paraId="72CDE513" w14:textId="77777777" w:rsidR="00000BE7" w:rsidRPr="00040562" w:rsidRDefault="00000BE7" w:rsidP="00000BE7">
                      <w:pPr>
                        <w:autoSpaceDE w:val="0"/>
                        <w:autoSpaceDN w:val="0"/>
                        <w:adjustRightInd w:val="0"/>
                        <w:jc w:val="both"/>
                        <w:rPr>
                          <w:rFonts w:ascii="Verdana" w:hAnsi="Verdana" w:cs="Verdana"/>
                          <w:bCs/>
                        </w:rPr>
                      </w:pPr>
                      <w:r w:rsidRPr="00040562">
                        <w:rPr>
                          <w:rFonts w:ascii="Verdana" w:hAnsi="Verdana" w:cs="Verdana"/>
                          <w:b/>
                          <w:bCs/>
                        </w:rPr>
                        <w:t xml:space="preserve">Esfera Económica: </w:t>
                      </w:r>
                      <w:r w:rsidRPr="00040562">
                        <w:rPr>
                          <w:rFonts w:ascii="Verdana" w:hAnsi="Verdana" w:cs="Verdana"/>
                          <w:bCs/>
                        </w:rPr>
                        <w:t xml:space="preserve">Existía un descontento con respecto a la falta de libertad de comercio de </w:t>
                      </w:r>
                      <w:proofErr w:type="gramStart"/>
                      <w:r w:rsidRPr="00040562">
                        <w:rPr>
                          <w:rFonts w:ascii="Verdana" w:hAnsi="Verdana" w:cs="Verdana"/>
                          <w:bCs/>
                        </w:rPr>
                        <w:t>la colonias</w:t>
                      </w:r>
                      <w:proofErr w:type="gramEnd"/>
                      <w:r w:rsidRPr="00040562">
                        <w:rPr>
                          <w:rFonts w:ascii="Verdana" w:hAnsi="Verdana" w:cs="Verdana"/>
                          <w:bCs/>
                        </w:rPr>
                        <w:t xml:space="preserve">. Los criollos deseaban comercializar sus productos con Estado Unidos y Europa, poniendo con ello fin al </w:t>
                      </w:r>
                      <w:proofErr w:type="gramStart"/>
                      <w:r w:rsidRPr="00040562">
                        <w:rPr>
                          <w:rFonts w:ascii="Verdana" w:hAnsi="Verdana" w:cs="Verdana"/>
                          <w:bCs/>
                        </w:rPr>
                        <w:t>Monopolio  Comercial</w:t>
                      </w:r>
                      <w:proofErr w:type="gramEnd"/>
                      <w:r w:rsidRPr="00040562">
                        <w:rPr>
                          <w:rFonts w:ascii="Verdana" w:hAnsi="Verdana" w:cs="Verdana"/>
                          <w:bCs/>
                        </w:rPr>
                        <w:t xml:space="preserve"> </w:t>
                      </w:r>
                    </w:p>
                    <w:p w14:paraId="5FD9FCFE" w14:textId="77777777" w:rsidR="00000BE7" w:rsidRPr="00040562" w:rsidRDefault="00000BE7" w:rsidP="00000BE7">
                      <w:pPr>
                        <w:autoSpaceDE w:val="0"/>
                        <w:autoSpaceDN w:val="0"/>
                        <w:adjustRightInd w:val="0"/>
                        <w:jc w:val="both"/>
                        <w:rPr>
                          <w:rFonts w:ascii="Verdana" w:hAnsi="Verdana" w:cs="Verdana"/>
                          <w:b/>
                          <w:bCs/>
                        </w:rPr>
                      </w:pPr>
                      <w:proofErr w:type="gramStart"/>
                      <w:r w:rsidRPr="00040562">
                        <w:rPr>
                          <w:rFonts w:ascii="Verdana" w:hAnsi="Verdana" w:cs="Verdana"/>
                          <w:bCs/>
                        </w:rPr>
                        <w:t>( del</w:t>
                      </w:r>
                      <w:proofErr w:type="gramEnd"/>
                      <w:r w:rsidRPr="00040562">
                        <w:rPr>
                          <w:rFonts w:ascii="Verdana" w:hAnsi="Verdana" w:cs="Verdana"/>
                          <w:bCs/>
                        </w:rPr>
                        <w:t xml:space="preserve"> griego, mono: uno – </w:t>
                      </w:r>
                      <w:proofErr w:type="spellStart"/>
                      <w:r w:rsidRPr="00040562">
                        <w:rPr>
                          <w:rFonts w:ascii="Verdana" w:hAnsi="Verdana" w:cs="Verdana"/>
                          <w:bCs/>
                        </w:rPr>
                        <w:t>pôlein</w:t>
                      </w:r>
                      <w:proofErr w:type="spellEnd"/>
                      <w:r w:rsidRPr="00040562">
                        <w:rPr>
                          <w:rFonts w:ascii="Verdana" w:hAnsi="Verdana" w:cs="Verdana"/>
                          <w:bCs/>
                        </w:rPr>
                        <w:t>: vender).</w:t>
                      </w:r>
                      <w:r w:rsidRPr="00040562">
                        <w:rPr>
                          <w:rFonts w:ascii="Verdana" w:hAnsi="Verdana" w:cs="Verdana"/>
                          <w:b/>
                          <w:bCs/>
                        </w:rPr>
                        <w:t xml:space="preserve">  </w:t>
                      </w:r>
                    </w:p>
                    <w:p w14:paraId="48CB761D" w14:textId="77777777" w:rsidR="00000BE7" w:rsidRPr="003E54CC" w:rsidRDefault="00000BE7" w:rsidP="00000BE7"/>
                  </w:txbxContent>
                </v:textbox>
              </v:rect>
            </w:pict>
          </mc:Fallback>
        </mc:AlternateContent>
      </w:r>
    </w:p>
    <w:p w14:paraId="09B969BD" w14:textId="46EAEB41" w:rsidR="00000BE7" w:rsidRDefault="00000BE7" w:rsidP="00000BE7">
      <w:pPr>
        <w:pStyle w:val="Sinespaciado"/>
        <w:tabs>
          <w:tab w:val="left" w:pos="10915"/>
        </w:tabs>
        <w:spacing w:line="276" w:lineRule="auto"/>
        <w:jc w:val="both"/>
        <w:rPr>
          <w:b/>
          <w:sz w:val="28"/>
          <w:szCs w:val="28"/>
        </w:rPr>
      </w:pPr>
    </w:p>
    <w:p w14:paraId="291A2033" w14:textId="713E30C5" w:rsidR="00000BE7" w:rsidRDefault="00000BE7" w:rsidP="00000BE7">
      <w:pPr>
        <w:pStyle w:val="Sinespaciado"/>
        <w:tabs>
          <w:tab w:val="left" w:pos="10915"/>
        </w:tabs>
        <w:spacing w:line="276" w:lineRule="auto"/>
        <w:jc w:val="both"/>
        <w:rPr>
          <w:b/>
          <w:sz w:val="28"/>
          <w:szCs w:val="28"/>
        </w:rPr>
      </w:pPr>
    </w:p>
    <w:p w14:paraId="6A520244" w14:textId="77777777" w:rsidR="00000BE7" w:rsidRDefault="00000BE7" w:rsidP="00000BE7">
      <w:pPr>
        <w:pStyle w:val="Sinespaciado"/>
        <w:tabs>
          <w:tab w:val="left" w:pos="10915"/>
        </w:tabs>
        <w:spacing w:line="276" w:lineRule="auto"/>
        <w:jc w:val="both"/>
        <w:rPr>
          <w:noProof/>
        </w:rPr>
      </w:pPr>
      <w:r>
        <w:rPr>
          <w:b/>
          <w:sz w:val="28"/>
          <w:szCs w:val="28"/>
        </w:rPr>
        <w:t xml:space="preserve">                                                                  </w:t>
      </w:r>
      <w:r>
        <w:rPr>
          <w:noProof/>
        </w:rPr>
        <w:t xml:space="preserve">                                </w:t>
      </w:r>
    </w:p>
    <w:p w14:paraId="672DDE51" w14:textId="6E19F7A4" w:rsidR="00000BE7" w:rsidRDefault="00000BE7" w:rsidP="00000BE7">
      <w:pPr>
        <w:pStyle w:val="Sinespaciado"/>
        <w:tabs>
          <w:tab w:val="left" w:pos="10915"/>
        </w:tabs>
        <w:spacing w:line="276" w:lineRule="auto"/>
        <w:jc w:val="both"/>
        <w:rPr>
          <w:b/>
          <w:sz w:val="28"/>
          <w:szCs w:val="28"/>
        </w:rPr>
      </w:pPr>
      <w:r>
        <w:rPr>
          <w:noProof/>
        </w:rPr>
        <w:t xml:space="preserve">                                                                                  </w:t>
      </w:r>
    </w:p>
    <w:p w14:paraId="7847939D" w14:textId="77777777" w:rsidR="00DF44ED" w:rsidRDefault="00DF44ED" w:rsidP="00DF44ED">
      <w:pPr>
        <w:pStyle w:val="Sinespaciado"/>
        <w:tabs>
          <w:tab w:val="left" w:pos="10915"/>
        </w:tabs>
        <w:spacing w:line="276" w:lineRule="auto"/>
        <w:jc w:val="both"/>
        <w:rPr>
          <w:b/>
          <w:sz w:val="28"/>
          <w:szCs w:val="28"/>
        </w:rPr>
      </w:pPr>
    </w:p>
    <w:p w14:paraId="150ADF67" w14:textId="71F8FE7A" w:rsidR="00000BE7" w:rsidRPr="00DF44ED" w:rsidRDefault="00000BE7" w:rsidP="00DF44ED">
      <w:pPr>
        <w:pStyle w:val="Sinespaciado"/>
        <w:tabs>
          <w:tab w:val="left" w:pos="10915"/>
        </w:tabs>
        <w:spacing w:line="276" w:lineRule="auto"/>
        <w:jc w:val="both"/>
        <w:rPr>
          <w:b/>
          <w:sz w:val="28"/>
          <w:szCs w:val="28"/>
        </w:rPr>
      </w:pPr>
      <w:r w:rsidRPr="00C842A7">
        <w:rPr>
          <w:rFonts w:ascii="Comic Sans MS" w:hAnsi="Comic Sans MS"/>
          <w:b/>
          <w:sz w:val="28"/>
          <w:szCs w:val="28"/>
        </w:rPr>
        <w:t>Y… ¿Qué ocurre en Chile tras los sucesos en España?</w:t>
      </w:r>
    </w:p>
    <w:p w14:paraId="581E0894" w14:textId="77777777" w:rsidR="00000BE7" w:rsidRDefault="00000BE7" w:rsidP="00000BE7">
      <w:pPr>
        <w:autoSpaceDE w:val="0"/>
        <w:autoSpaceDN w:val="0"/>
        <w:adjustRightInd w:val="0"/>
        <w:jc w:val="center"/>
        <w:rPr>
          <w:rFonts w:ascii="Verdana" w:hAnsi="Verdana" w:cs="Verdana"/>
          <w:b/>
        </w:rPr>
      </w:pPr>
      <w:r w:rsidRPr="00B01DF7">
        <w:rPr>
          <w:rFonts w:ascii="Verdana" w:hAnsi="Verdana" w:cs="Verdana"/>
          <w:b/>
        </w:rPr>
        <w:t xml:space="preserve">En este contexto de agitación social tras lo ocurrido en España y las ideas de </w:t>
      </w:r>
      <w:smartTag w:uri="urn:schemas-microsoft-com:office:smarttags" w:element="metricconverter">
        <w:smartTagPr>
          <w:attr w:name="ProductID" w:val="12 pts"/>
        </w:smartTagPr>
        <w:r w:rsidRPr="00B01DF7">
          <w:rPr>
            <w:rFonts w:ascii="Verdana" w:hAnsi="Verdana" w:cs="Verdana"/>
            <w:b/>
          </w:rPr>
          <w:t>la Aristocracia Criolla</w:t>
        </w:r>
      </w:smartTag>
      <w:r w:rsidRPr="00B01DF7">
        <w:rPr>
          <w:rFonts w:ascii="Verdana" w:hAnsi="Verdana" w:cs="Verdana"/>
          <w:b/>
        </w:rPr>
        <w:t>, empieza en América Latina a gestarse el proceso de Independencia.</w:t>
      </w:r>
      <w:r>
        <w:rPr>
          <w:rFonts w:ascii="Verdana" w:hAnsi="Verdana" w:cs="Verdana"/>
          <w:b/>
        </w:rPr>
        <w:t xml:space="preserve"> Los historiadores han diferenciado este proceso en tres etapas: Patria Vieja, Reconquista Española y Patria Nueva.</w:t>
      </w:r>
    </w:p>
    <w:p w14:paraId="013615DD" w14:textId="77777777" w:rsidR="00000BE7" w:rsidRDefault="00000BE7" w:rsidP="00000BE7">
      <w:pPr>
        <w:autoSpaceDE w:val="0"/>
        <w:autoSpaceDN w:val="0"/>
        <w:adjustRightInd w:val="0"/>
        <w:jc w:val="both"/>
        <w:rPr>
          <w:rFonts w:ascii="Verdana" w:hAnsi="Verdana" w:cs="Verdana"/>
        </w:rPr>
      </w:pPr>
      <w:r>
        <w:rPr>
          <w:noProof/>
        </w:rPr>
        <w:drawing>
          <wp:anchor distT="0" distB="0" distL="114300" distR="114300" simplePos="0" relativeHeight="251660800" behindDoc="0" locked="0" layoutInCell="1" allowOverlap="1" wp14:anchorId="100A87BF" wp14:editId="7F066487">
            <wp:simplePos x="0" y="0"/>
            <wp:positionH relativeFrom="column">
              <wp:posOffset>4629785</wp:posOffset>
            </wp:positionH>
            <wp:positionV relativeFrom="paragraph">
              <wp:posOffset>43815</wp:posOffset>
            </wp:positionV>
            <wp:extent cx="939165" cy="1166495"/>
            <wp:effectExtent l="0" t="0" r="0" b="0"/>
            <wp:wrapSquare wrapText="bothSides"/>
            <wp:docPr id="18" name="Imagen 1" descr="Fernando VII - Vicente Ló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ernando VII - Vicente Lópe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9165" cy="11664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Verdana"/>
        </w:rPr>
        <w:t xml:space="preserve">Mientras España estaba bajo dominio de Napoleón y su rey Fernando VII estaba preso. El pueblo formó Juntas de Gobierno en las principales ciudades (por ejemplo, </w:t>
      </w:r>
      <w:smartTag w:uri="urn:schemas-microsoft-com:office:smarttags" w:element="metricconverter">
        <w:smartTagPr>
          <w:attr w:name="ProductID" w:val="12 pts"/>
        </w:smartTagPr>
        <w:smartTag w:uri="urn:schemas-microsoft-com:office:smarttags" w:element="PersonName">
          <w:smartTagPr>
            <w:attr w:name="ProductID" w:val="la Junta"/>
          </w:smartTagPr>
          <w:r>
            <w:rPr>
              <w:rFonts w:ascii="Verdana" w:hAnsi="Verdana" w:cs="Verdana"/>
            </w:rPr>
            <w:t>la Junta</w:t>
          </w:r>
        </w:smartTag>
      </w:smartTag>
      <w:r>
        <w:rPr>
          <w:rFonts w:ascii="Verdana" w:hAnsi="Verdana" w:cs="Verdana"/>
        </w:rPr>
        <w:t xml:space="preserve"> de Cádiz), las que se unieron finalmente en el Consejo de Regencia en 1810. Y las primeras juntas de gobierno en América Latina se crearon en 1809 y hacia 1810 existían juntas en casi toda la región. </w:t>
      </w:r>
    </w:p>
    <w:p w14:paraId="55444A02" w14:textId="77777777" w:rsidR="00207F61" w:rsidRDefault="00000BE7" w:rsidP="00207F61">
      <w:pPr>
        <w:autoSpaceDE w:val="0"/>
        <w:autoSpaceDN w:val="0"/>
        <w:adjustRightInd w:val="0"/>
        <w:jc w:val="both"/>
        <w:rPr>
          <w:rFonts w:ascii="Verdana" w:hAnsi="Verdana" w:cs="Verdana"/>
        </w:rPr>
      </w:pPr>
      <w:r w:rsidRPr="007D6F68">
        <w:rPr>
          <w:rFonts w:ascii="Lucida Calligraphy" w:hAnsi="Lucida Calligraphy" w:cs="Verdana"/>
          <w:sz w:val="28"/>
          <w:szCs w:val="28"/>
          <w:u w:val="single"/>
        </w:rPr>
        <w:t>El consejo de Regencia:</w:t>
      </w:r>
      <w:r>
        <w:rPr>
          <w:rFonts w:ascii="Verdana" w:hAnsi="Verdana" w:cs="Verdana"/>
        </w:rPr>
        <w:t xml:space="preserve"> Pretendió gobernar los países americanos, pero los criollos, sostuvieron que, según las leyes de India, estos países estaban vinculados a </w:t>
      </w:r>
      <w:smartTag w:uri="urn:schemas-microsoft-com:office:smarttags" w:element="metricconverter">
        <w:smartTagPr>
          <w:attr w:name="ProductID" w:val="12 pts"/>
        </w:smartTagPr>
        <w:r>
          <w:rPr>
            <w:rFonts w:ascii="Verdana" w:hAnsi="Verdana" w:cs="Verdana"/>
          </w:rPr>
          <w:t>la Corona</w:t>
        </w:r>
      </w:smartTag>
      <w:r>
        <w:rPr>
          <w:rFonts w:ascii="Verdana" w:hAnsi="Verdana" w:cs="Verdana"/>
        </w:rPr>
        <w:t xml:space="preserve"> (el Rey) y no a </w:t>
      </w:r>
      <w:smartTag w:uri="urn:schemas-microsoft-com:office:smarttags" w:element="metricconverter">
        <w:smartTagPr>
          <w:attr w:name="ProductID" w:val="12 pts"/>
        </w:smartTagPr>
        <w:r>
          <w:rPr>
            <w:rFonts w:ascii="Verdana" w:hAnsi="Verdana" w:cs="Verdana"/>
          </w:rPr>
          <w:t xml:space="preserve">la </w:t>
        </w:r>
        <w:proofErr w:type="spellStart"/>
        <w:r>
          <w:rPr>
            <w:rFonts w:ascii="Verdana" w:hAnsi="Verdana" w:cs="Verdana"/>
          </w:rPr>
          <w:t>Nacion</w:t>
        </w:r>
        <w:proofErr w:type="spellEnd"/>
        <w:r>
          <w:rPr>
            <w:rFonts w:ascii="Verdana" w:hAnsi="Verdana" w:cs="Verdana"/>
          </w:rPr>
          <w:t xml:space="preserve"> </w:t>
        </w:r>
        <w:proofErr w:type="gramStart"/>
        <w:r>
          <w:rPr>
            <w:rFonts w:ascii="Verdana" w:hAnsi="Verdana" w:cs="Verdana"/>
          </w:rPr>
          <w:t>Española</w:t>
        </w:r>
        <w:proofErr w:type="gramEnd"/>
        <w:r>
          <w:rPr>
            <w:rFonts w:ascii="Verdana" w:hAnsi="Verdana" w:cs="Verdana"/>
          </w:rPr>
          <w:t>.</w:t>
        </w:r>
      </w:smartTag>
      <w:r>
        <w:rPr>
          <w:rFonts w:ascii="Verdana" w:hAnsi="Verdana" w:cs="Verdana"/>
        </w:rPr>
        <w:t xml:space="preserve"> Y Estando ausente el Rey Fernando VII la soberana volví a los pueblos americano.</w:t>
      </w:r>
    </w:p>
    <w:p w14:paraId="61746AEC" w14:textId="3C7AFCE2" w:rsidR="00000BE7" w:rsidRPr="00207F61" w:rsidRDefault="00000BE7" w:rsidP="00207F61">
      <w:pPr>
        <w:autoSpaceDE w:val="0"/>
        <w:autoSpaceDN w:val="0"/>
        <w:adjustRightInd w:val="0"/>
        <w:jc w:val="both"/>
        <w:rPr>
          <w:rFonts w:ascii="Verdana" w:hAnsi="Verdana" w:cs="Verdana"/>
        </w:rPr>
      </w:pPr>
      <w:r>
        <w:rPr>
          <w:rFonts w:ascii="Verdana" w:hAnsi="Verdana"/>
        </w:rPr>
        <w:t>E</w:t>
      </w:r>
      <w:r w:rsidRPr="00FA0BD5">
        <w:rPr>
          <w:rFonts w:ascii="Verdana" w:hAnsi="Verdana"/>
        </w:rPr>
        <w:t xml:space="preserve">n este contexto, la junta de gobierno de 1810 es considerada como el primer paso en la lucha por la libertad. Los historiadores e historiadoras dividen este proceso en cuatro grandes etapas: </w:t>
      </w:r>
      <w:r w:rsidRPr="00FA0BD5">
        <w:rPr>
          <w:rStyle w:val="nfasis"/>
          <w:rFonts w:ascii="Verdana" w:hAnsi="Verdana"/>
        </w:rPr>
        <w:t>Patria Vieja</w:t>
      </w:r>
      <w:r w:rsidRPr="00FA0BD5">
        <w:rPr>
          <w:rFonts w:ascii="Verdana" w:hAnsi="Verdana"/>
        </w:rPr>
        <w:t xml:space="preserve">, </w:t>
      </w:r>
      <w:r w:rsidRPr="00FA0BD5">
        <w:rPr>
          <w:rStyle w:val="nfasis"/>
          <w:rFonts w:ascii="Verdana" w:hAnsi="Verdana"/>
        </w:rPr>
        <w:t>Reconquista</w:t>
      </w:r>
      <w:r w:rsidRPr="00FA0BD5">
        <w:rPr>
          <w:rFonts w:ascii="Verdana" w:hAnsi="Verdana"/>
        </w:rPr>
        <w:t xml:space="preserve">, </w:t>
      </w:r>
      <w:r w:rsidRPr="00FA0BD5">
        <w:rPr>
          <w:rStyle w:val="nfasis"/>
          <w:rFonts w:ascii="Verdana" w:hAnsi="Verdana"/>
        </w:rPr>
        <w:t>Patria Nueva</w:t>
      </w:r>
      <w:r w:rsidRPr="00FA0BD5">
        <w:rPr>
          <w:rFonts w:ascii="Verdana" w:hAnsi="Verdana"/>
        </w:rPr>
        <w:t xml:space="preserve"> y </w:t>
      </w:r>
      <w:r w:rsidRPr="00FA0BD5">
        <w:rPr>
          <w:rStyle w:val="nfasis"/>
          <w:rFonts w:ascii="Verdana" w:hAnsi="Verdana"/>
        </w:rPr>
        <w:t xml:space="preserve">Organización de </w:t>
      </w:r>
      <w:smartTag w:uri="urn:schemas-microsoft-com:office:smarttags" w:element="metricconverter">
        <w:smartTagPr>
          <w:attr w:name="ProductID" w:val="12 pts"/>
        </w:smartTagPr>
        <w:smartTag w:uri="urn:schemas-microsoft-com:office:smarttags" w:element="PersonName">
          <w:smartTagPr>
            <w:attr w:name="ProductID" w:val="la República."/>
          </w:smartTagPr>
          <w:r w:rsidRPr="00FA0BD5">
            <w:rPr>
              <w:rStyle w:val="nfasis"/>
              <w:rFonts w:ascii="Verdana" w:hAnsi="Verdana"/>
            </w:rPr>
            <w:t>la República</w:t>
          </w:r>
          <w:r w:rsidRPr="00FA0BD5">
            <w:rPr>
              <w:rFonts w:ascii="Verdana" w:hAnsi="Verdana"/>
            </w:rPr>
            <w:t>.</w:t>
          </w:r>
        </w:smartTag>
      </w:smartTag>
      <w:r w:rsidRPr="00FA0BD5">
        <w:rPr>
          <w:rFonts w:ascii="Verdana" w:hAnsi="Verdana"/>
        </w:rPr>
        <w:t xml:space="preserve"> </w:t>
      </w:r>
    </w:p>
    <w:p w14:paraId="4A36D466" w14:textId="6B91AA79" w:rsidR="00000BE7" w:rsidRDefault="00000BE7" w:rsidP="00000BE7"/>
    <w:p w14:paraId="347F1FC7" w14:textId="77777777" w:rsidR="00000BE7" w:rsidRDefault="00000BE7" w:rsidP="00000BE7"/>
    <w:p w14:paraId="0FE11FCF" w14:textId="77777777" w:rsidR="00207F61" w:rsidRDefault="00207F61" w:rsidP="00000BE7">
      <w:pPr>
        <w:rPr>
          <w:noProof/>
        </w:rPr>
      </w:pPr>
    </w:p>
    <w:p w14:paraId="0E592EC5" w14:textId="228CD557" w:rsidR="00000BE7" w:rsidRPr="00697905" w:rsidRDefault="00000BE7" w:rsidP="00000BE7">
      <w:pPr>
        <w:rPr>
          <w:rFonts w:ascii="Comic Sans MS" w:hAnsi="Comic Sans MS" w:cs="Arial"/>
          <w:b/>
          <w:sz w:val="32"/>
          <w:szCs w:val="32"/>
          <w:u w:val="single"/>
          <w:lang w:eastAsia="es-CL"/>
        </w:rPr>
      </w:pPr>
      <w:r w:rsidRPr="00697905">
        <w:rPr>
          <w:rFonts w:ascii="Comic Sans MS" w:hAnsi="Comic Sans MS" w:cs="Arial"/>
          <w:b/>
          <w:sz w:val="32"/>
          <w:szCs w:val="32"/>
          <w:u w:val="single"/>
          <w:lang w:eastAsia="es-CL"/>
        </w:rPr>
        <w:lastRenderedPageBreak/>
        <w:t xml:space="preserve">Patria Vieja: (1810-1814) </w:t>
      </w:r>
    </w:p>
    <w:p w14:paraId="77980304" w14:textId="77777777" w:rsidR="00000BE7" w:rsidRDefault="00000BE7" w:rsidP="00000BE7">
      <w:pPr>
        <w:jc w:val="both"/>
        <w:rPr>
          <w:rFonts w:ascii="Arial" w:hAnsi="Arial" w:cs="Arial"/>
          <w:lang w:eastAsia="es-CL"/>
        </w:rPr>
      </w:pPr>
      <w:r>
        <w:rPr>
          <w:rFonts w:ascii="Arial" w:hAnsi="Arial" w:cs="Arial"/>
          <w:lang w:eastAsia="es-CL"/>
        </w:rPr>
        <w:t>Se caracteriza por las primeras manifestaciones de autonomía.</w:t>
      </w:r>
    </w:p>
    <w:p w14:paraId="1DB8AC3D" w14:textId="77777777" w:rsidR="00000BE7" w:rsidRDefault="00000BE7" w:rsidP="00000BE7">
      <w:pPr>
        <w:jc w:val="both"/>
        <w:rPr>
          <w:rFonts w:ascii="Arial" w:hAnsi="Arial" w:cs="Arial"/>
          <w:lang w:eastAsia="es-CL"/>
        </w:rPr>
      </w:pPr>
      <w:r>
        <w:rPr>
          <w:rFonts w:ascii="Arial" w:hAnsi="Arial" w:cs="Arial"/>
          <w:lang w:eastAsia="es-CL"/>
        </w:rPr>
        <w:t xml:space="preserve">Tras </w:t>
      </w:r>
      <w:smartTag w:uri="urn:schemas-microsoft-com:office:smarttags" w:element="metricconverter">
        <w:smartTagPr>
          <w:attr w:name="ProductID" w:val="12 pts"/>
        </w:smartTagPr>
        <w:smartTag w:uri="urn:schemas-microsoft-com:office:smarttags" w:element="PersonName">
          <w:smartTagPr>
            <w:attr w:name="ProductID" w:val="la Renuncia"/>
          </w:smartTagPr>
          <w:r>
            <w:rPr>
              <w:rFonts w:ascii="Arial" w:hAnsi="Arial" w:cs="Arial"/>
              <w:lang w:eastAsia="es-CL"/>
            </w:rPr>
            <w:t>la Renuncia</w:t>
          </w:r>
        </w:smartTag>
      </w:smartTag>
      <w:r>
        <w:rPr>
          <w:rFonts w:ascii="Arial" w:hAnsi="Arial" w:cs="Arial"/>
          <w:lang w:eastAsia="es-CL"/>
        </w:rPr>
        <w:t xml:space="preserve"> de García Carrasco, se realiza en Chile el Cabildo Abierto de 1810. En esta reunión los </w:t>
      </w:r>
      <w:r w:rsidRPr="00AE6203">
        <w:rPr>
          <w:rFonts w:ascii="Arial" w:hAnsi="Arial" w:cs="Arial"/>
          <w:b/>
          <w:lang w:eastAsia="es-CL"/>
        </w:rPr>
        <w:t xml:space="preserve">criollos </w:t>
      </w:r>
      <w:proofErr w:type="spellStart"/>
      <w:r w:rsidRPr="00AE6203">
        <w:rPr>
          <w:rFonts w:ascii="Arial" w:hAnsi="Arial" w:cs="Arial"/>
          <w:b/>
          <w:lang w:eastAsia="es-CL"/>
        </w:rPr>
        <w:t>juntistas</w:t>
      </w:r>
      <w:proofErr w:type="spellEnd"/>
      <w:r>
        <w:rPr>
          <w:rFonts w:ascii="Arial" w:hAnsi="Arial" w:cs="Arial"/>
          <w:b/>
          <w:lang w:eastAsia="es-CL"/>
        </w:rPr>
        <w:t xml:space="preserve"> </w:t>
      </w:r>
      <w:r w:rsidRPr="00AE6203">
        <w:rPr>
          <w:rFonts w:ascii="Arial" w:hAnsi="Arial" w:cs="Arial"/>
          <w:lang w:eastAsia="es-CL"/>
        </w:rPr>
        <w:t>votaron a favor de</w:t>
      </w:r>
      <w:r>
        <w:rPr>
          <w:rFonts w:ascii="Arial" w:hAnsi="Arial" w:cs="Arial"/>
          <w:lang w:eastAsia="es-CL"/>
        </w:rPr>
        <w:t xml:space="preserve"> conformar </w:t>
      </w:r>
      <w:smartTag w:uri="urn:schemas-microsoft-com:office:smarttags" w:element="metricconverter">
        <w:smartTagPr>
          <w:attr w:name="ProductID" w:val="12 pts"/>
        </w:smartTagPr>
        <w:smartTag w:uri="urn:schemas-microsoft-com:office:smarttags" w:element="PersonName">
          <w:smartTagPr>
            <w:attr w:name="ProductID" w:val="la Primera Junta"/>
          </w:smartTagPr>
          <w:r>
            <w:rPr>
              <w:rFonts w:ascii="Arial" w:hAnsi="Arial" w:cs="Arial"/>
              <w:lang w:eastAsia="es-CL"/>
            </w:rPr>
            <w:t>la Primera Junta</w:t>
          </w:r>
        </w:smartTag>
      </w:smartTag>
      <w:r>
        <w:rPr>
          <w:rFonts w:ascii="Arial" w:hAnsi="Arial" w:cs="Arial"/>
          <w:lang w:eastAsia="es-CL"/>
        </w:rPr>
        <w:t xml:space="preserve"> Nacional de Gobierno que estuvo dirigida por el criollo Don Mateo de Toro y Zambrano como presidente.</w:t>
      </w:r>
    </w:p>
    <w:p w14:paraId="551E7D15" w14:textId="77777777" w:rsidR="00000BE7" w:rsidRPr="00697905" w:rsidRDefault="00000BE7" w:rsidP="00000BE7">
      <w:pPr>
        <w:jc w:val="center"/>
        <w:rPr>
          <w:rFonts w:ascii="Comic Sans MS" w:hAnsi="Comic Sans MS" w:cs="Arial"/>
          <w:b/>
          <w:sz w:val="28"/>
          <w:szCs w:val="28"/>
          <w:lang w:eastAsia="es-CL"/>
        </w:rPr>
      </w:pPr>
      <w:r>
        <w:rPr>
          <w:noProof/>
        </w:rPr>
        <mc:AlternateContent>
          <mc:Choice Requires="wps">
            <w:drawing>
              <wp:anchor distT="0" distB="0" distL="114300" distR="114300" simplePos="0" relativeHeight="251663872" behindDoc="0" locked="0" layoutInCell="1" allowOverlap="1" wp14:anchorId="775F2C01" wp14:editId="19280F9D">
                <wp:simplePos x="0" y="0"/>
                <wp:positionH relativeFrom="column">
                  <wp:posOffset>-118110</wp:posOffset>
                </wp:positionH>
                <wp:positionV relativeFrom="paragraph">
                  <wp:posOffset>156210</wp:posOffset>
                </wp:positionV>
                <wp:extent cx="6200775" cy="2047875"/>
                <wp:effectExtent l="5715" t="13335" r="13335" b="571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2047875"/>
                        </a:xfrm>
                        <a:prstGeom prst="horizontalScroll">
                          <a:avLst>
                            <a:gd name="adj" fmla="val 12500"/>
                          </a:avLst>
                        </a:prstGeom>
                        <a:solidFill>
                          <a:srgbClr val="FFFFFF"/>
                        </a:solidFill>
                        <a:ln w="9525">
                          <a:solidFill>
                            <a:srgbClr val="000000"/>
                          </a:solidFill>
                          <a:round/>
                          <a:headEnd/>
                          <a:tailEnd/>
                        </a:ln>
                      </wps:spPr>
                      <wps:txbx>
                        <w:txbxContent>
                          <w:p w14:paraId="7515675F"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 xml:space="preserve">Exigir </w:t>
                            </w:r>
                            <w:r w:rsidRPr="00C30950">
                              <w:rPr>
                                <w:rFonts w:ascii="Verdana" w:hAnsi="Verdana"/>
                              </w:rPr>
                              <w:t>a los españoles declararse chilenos o abandonar el país.</w:t>
                            </w:r>
                          </w:p>
                          <w:p w14:paraId="512B99ED"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Convocar</w:t>
                            </w:r>
                            <w:r w:rsidRPr="00C30950">
                              <w:rPr>
                                <w:rFonts w:ascii="Verdana" w:hAnsi="Verdana"/>
                              </w:rPr>
                              <w:t xml:space="preserve"> elecciones para designar un congreso nacional.</w:t>
                            </w:r>
                          </w:p>
                          <w:p w14:paraId="10BD0107"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 xml:space="preserve">Establecer </w:t>
                            </w:r>
                            <w:r w:rsidRPr="00C30950">
                              <w:rPr>
                                <w:rFonts w:ascii="Verdana" w:hAnsi="Verdana"/>
                              </w:rPr>
                              <w:t xml:space="preserve">comunicaciones con </w:t>
                            </w:r>
                            <w:smartTag w:uri="urn:schemas-microsoft-com:office:smarttags" w:element="PersonName">
                              <w:smartTagPr>
                                <w:attr w:name="ProductID" w:val="la Junta"/>
                              </w:smartTagPr>
                              <w:r w:rsidRPr="00C30950">
                                <w:rPr>
                                  <w:rFonts w:ascii="Verdana" w:hAnsi="Verdana"/>
                                </w:rPr>
                                <w:t>la Junta</w:t>
                              </w:r>
                            </w:smartTag>
                            <w:r w:rsidRPr="00C30950">
                              <w:rPr>
                                <w:rFonts w:ascii="Verdana" w:hAnsi="Verdana"/>
                              </w:rPr>
                              <w:t xml:space="preserve"> de Buenos Aires.</w:t>
                            </w:r>
                          </w:p>
                          <w:p w14:paraId="3DDD1A8C" w14:textId="77777777" w:rsidR="00000BE7" w:rsidRPr="00040562" w:rsidRDefault="00000BE7" w:rsidP="00000BE7">
                            <w:pPr>
                              <w:autoSpaceDE w:val="0"/>
                              <w:autoSpaceDN w:val="0"/>
                              <w:adjustRightInd w:val="0"/>
                              <w:jc w:val="both"/>
                              <w:rPr>
                                <w:rFonts w:ascii="Verdana" w:hAnsi="Verdana" w:cs="Arial"/>
                              </w:rPr>
                            </w:pPr>
                            <w:r w:rsidRPr="00C30950">
                              <w:rPr>
                                <w:rFonts w:ascii="Verdana" w:hAnsi="Verdana"/>
                              </w:rPr>
                              <w:t>-</w:t>
                            </w:r>
                            <w:r w:rsidRPr="00040562">
                              <w:rPr>
                                <w:rFonts w:ascii="Verdana" w:hAnsi="Verdana" w:cs="Arial"/>
                                <w:b/>
                              </w:rPr>
                              <w:t>Decreto</w:t>
                            </w:r>
                            <w:r w:rsidRPr="00040562">
                              <w:rPr>
                                <w:rFonts w:ascii="Verdana" w:hAnsi="Verdana" w:cs="Arial"/>
                              </w:rPr>
                              <w:t xml:space="preserve"> la apertura de los puertos chilenos al tráfico internacional (comercio libre).</w:t>
                            </w:r>
                          </w:p>
                          <w:p w14:paraId="66503EC1" w14:textId="77777777" w:rsidR="00000BE7" w:rsidRPr="00C30950" w:rsidRDefault="00000BE7" w:rsidP="00000BE7">
                            <w:pPr>
                              <w:autoSpaceDE w:val="0"/>
                              <w:autoSpaceDN w:val="0"/>
                              <w:adjustRightInd w:val="0"/>
                              <w:jc w:val="both"/>
                              <w:rPr>
                                <w:rFonts w:ascii="Verdana" w:hAnsi="Verdana"/>
                              </w:rPr>
                            </w:pPr>
                            <w:r w:rsidRPr="00040562">
                              <w:rPr>
                                <w:rFonts w:ascii="Verdana" w:hAnsi="Verdana" w:cs="Arial"/>
                              </w:rPr>
                              <w:t xml:space="preserve">- </w:t>
                            </w:r>
                            <w:r w:rsidRPr="00040562">
                              <w:rPr>
                                <w:rFonts w:ascii="Verdana" w:hAnsi="Verdana" w:cs="Arial"/>
                                <w:b/>
                              </w:rPr>
                              <w:t>El golpe de estado realista</w:t>
                            </w:r>
                            <w:r w:rsidRPr="00040562">
                              <w:rPr>
                                <w:rFonts w:ascii="Verdana" w:hAnsi="Verdana" w:cs="Arial"/>
                              </w:rPr>
                              <w:t>, conocido como “Motín de Figueroa”, la obligo a disolver la real Audiencia, institución que había sido tradicionalmente el principal reducto realista.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2C01" id="AutoShape 22" o:spid="_x0000_s1037" type="#_x0000_t98" style="position:absolute;left:0;text-align:left;margin-left:-9.3pt;margin-top:12.3pt;width:488.25pt;height:16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">
                <v:textbox>
                  <w:txbxContent>
                    <w:p w14:paraId="7515675F"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 xml:space="preserve">Exigir </w:t>
                      </w:r>
                      <w:r w:rsidRPr="00C30950">
                        <w:rPr>
                          <w:rFonts w:ascii="Verdana" w:hAnsi="Verdana"/>
                        </w:rPr>
                        <w:t>a los españoles declararse chilenos o abandonar el país.</w:t>
                      </w:r>
                    </w:p>
                    <w:p w14:paraId="512B99ED"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Convocar</w:t>
                      </w:r>
                      <w:r w:rsidRPr="00C30950">
                        <w:rPr>
                          <w:rFonts w:ascii="Verdana" w:hAnsi="Verdana"/>
                        </w:rPr>
                        <w:t xml:space="preserve"> elecciones para designar un congreso nacional.</w:t>
                      </w:r>
                    </w:p>
                    <w:p w14:paraId="10BD0107" w14:textId="77777777" w:rsidR="00000BE7" w:rsidRPr="00C30950" w:rsidRDefault="00000BE7" w:rsidP="00000BE7">
                      <w:pPr>
                        <w:jc w:val="both"/>
                        <w:rPr>
                          <w:rFonts w:ascii="Verdana" w:hAnsi="Verdana"/>
                        </w:rPr>
                      </w:pPr>
                      <w:r w:rsidRPr="00C30950">
                        <w:rPr>
                          <w:rFonts w:ascii="Verdana" w:hAnsi="Verdana"/>
                        </w:rPr>
                        <w:t xml:space="preserve">- </w:t>
                      </w:r>
                      <w:r w:rsidRPr="00C30950">
                        <w:rPr>
                          <w:rFonts w:ascii="Verdana" w:hAnsi="Verdana"/>
                          <w:b/>
                        </w:rPr>
                        <w:t xml:space="preserve">Establecer </w:t>
                      </w:r>
                      <w:r w:rsidRPr="00C30950">
                        <w:rPr>
                          <w:rFonts w:ascii="Verdana" w:hAnsi="Verdana"/>
                        </w:rPr>
                        <w:t xml:space="preserve">comunicaciones con </w:t>
                      </w:r>
                      <w:smartTag w:uri="urn:schemas-microsoft-com:office:smarttags" w:element="PersonName">
                        <w:smartTagPr>
                          <w:attr w:name="ProductID" w:val="la Junta"/>
                        </w:smartTagPr>
                        <w:r w:rsidRPr="00C30950">
                          <w:rPr>
                            <w:rFonts w:ascii="Verdana" w:hAnsi="Verdana"/>
                          </w:rPr>
                          <w:t>la Junta</w:t>
                        </w:r>
                      </w:smartTag>
                      <w:r w:rsidRPr="00C30950">
                        <w:rPr>
                          <w:rFonts w:ascii="Verdana" w:hAnsi="Verdana"/>
                        </w:rPr>
                        <w:t xml:space="preserve"> de Buenos Aires.</w:t>
                      </w:r>
                    </w:p>
                    <w:p w14:paraId="3DDD1A8C" w14:textId="77777777" w:rsidR="00000BE7" w:rsidRPr="00040562" w:rsidRDefault="00000BE7" w:rsidP="00000BE7">
                      <w:pPr>
                        <w:autoSpaceDE w:val="0"/>
                        <w:autoSpaceDN w:val="0"/>
                        <w:adjustRightInd w:val="0"/>
                        <w:jc w:val="both"/>
                        <w:rPr>
                          <w:rFonts w:ascii="Verdana" w:hAnsi="Verdana" w:cs="Arial"/>
                        </w:rPr>
                      </w:pPr>
                      <w:r w:rsidRPr="00C30950">
                        <w:rPr>
                          <w:rFonts w:ascii="Verdana" w:hAnsi="Verdana"/>
                        </w:rPr>
                        <w:t>-</w:t>
                      </w:r>
                      <w:r w:rsidRPr="00040562">
                        <w:rPr>
                          <w:rFonts w:ascii="Verdana" w:hAnsi="Verdana" w:cs="Arial"/>
                          <w:b/>
                        </w:rPr>
                        <w:t>Decreto</w:t>
                      </w:r>
                      <w:r w:rsidRPr="00040562">
                        <w:rPr>
                          <w:rFonts w:ascii="Verdana" w:hAnsi="Verdana" w:cs="Arial"/>
                        </w:rPr>
                        <w:t xml:space="preserve"> la apertura de los puertos chilenos al tráfico internacional (comercio libre).</w:t>
                      </w:r>
                    </w:p>
                    <w:p w14:paraId="66503EC1" w14:textId="77777777" w:rsidR="00000BE7" w:rsidRPr="00C30950" w:rsidRDefault="00000BE7" w:rsidP="00000BE7">
                      <w:pPr>
                        <w:autoSpaceDE w:val="0"/>
                        <w:autoSpaceDN w:val="0"/>
                        <w:adjustRightInd w:val="0"/>
                        <w:jc w:val="both"/>
                        <w:rPr>
                          <w:rFonts w:ascii="Verdana" w:hAnsi="Verdana"/>
                        </w:rPr>
                      </w:pPr>
                      <w:r w:rsidRPr="00040562">
                        <w:rPr>
                          <w:rFonts w:ascii="Verdana" w:hAnsi="Verdana" w:cs="Arial"/>
                        </w:rPr>
                        <w:t xml:space="preserve">- </w:t>
                      </w:r>
                      <w:r w:rsidRPr="00040562">
                        <w:rPr>
                          <w:rFonts w:ascii="Verdana" w:hAnsi="Verdana" w:cs="Arial"/>
                          <w:b/>
                        </w:rPr>
                        <w:t>El golpe de estado realista</w:t>
                      </w:r>
                      <w:r w:rsidRPr="00040562">
                        <w:rPr>
                          <w:rFonts w:ascii="Verdana" w:hAnsi="Verdana" w:cs="Arial"/>
                        </w:rPr>
                        <w:t>, conocido como “Motín de Figueroa”, la obligo a disolver la real Audiencia, institución que había sido tradicionalmente el principal reducto realista.</w:t>
                      </w:r>
                    </w:p>
                  </w:txbxContent>
                </v:textbox>
              </v:shape>
            </w:pict>
          </mc:Fallback>
        </mc:AlternateContent>
      </w:r>
      <w:r w:rsidRPr="00697905">
        <w:rPr>
          <w:rFonts w:ascii="Comic Sans MS" w:hAnsi="Comic Sans MS" w:cs="Arial"/>
          <w:b/>
          <w:sz w:val="28"/>
          <w:szCs w:val="28"/>
          <w:lang w:eastAsia="es-CL"/>
        </w:rPr>
        <w:t xml:space="preserve">¿Qué se acordó en </w:t>
      </w:r>
      <w:smartTag w:uri="urn:schemas-microsoft-com:office:smarttags" w:element="metricconverter">
        <w:smartTagPr>
          <w:attr w:name="ProductID" w:val="12 pts"/>
        </w:smartTagPr>
        <w:r w:rsidRPr="00697905">
          <w:rPr>
            <w:rFonts w:ascii="Comic Sans MS" w:hAnsi="Comic Sans MS" w:cs="Arial"/>
            <w:b/>
            <w:sz w:val="28"/>
            <w:szCs w:val="28"/>
            <w:lang w:eastAsia="es-CL"/>
          </w:rPr>
          <w:t>la Primea Junta</w:t>
        </w:r>
      </w:smartTag>
      <w:r w:rsidRPr="00697905">
        <w:rPr>
          <w:rFonts w:ascii="Comic Sans MS" w:hAnsi="Comic Sans MS" w:cs="Arial"/>
          <w:b/>
          <w:sz w:val="28"/>
          <w:szCs w:val="28"/>
          <w:lang w:eastAsia="es-CL"/>
        </w:rPr>
        <w:t xml:space="preserve"> de Gobierno?</w:t>
      </w:r>
    </w:p>
    <w:p w14:paraId="0DB1750F" w14:textId="77777777" w:rsidR="00000BE7" w:rsidRDefault="00000BE7" w:rsidP="00000BE7">
      <w:pPr>
        <w:rPr>
          <w:rFonts w:ascii="Arial" w:hAnsi="Arial" w:cs="Arial"/>
          <w:lang w:eastAsia="es-CL"/>
        </w:rPr>
      </w:pPr>
    </w:p>
    <w:p w14:paraId="6BE47F89" w14:textId="77777777" w:rsidR="00000BE7" w:rsidRDefault="00000BE7" w:rsidP="00000BE7">
      <w:pPr>
        <w:rPr>
          <w:rFonts w:ascii="Arial" w:hAnsi="Arial" w:cs="Arial"/>
          <w:lang w:eastAsia="es-CL"/>
        </w:rPr>
      </w:pPr>
    </w:p>
    <w:p w14:paraId="37FDA8BA" w14:textId="77777777" w:rsidR="00000BE7" w:rsidRDefault="00000BE7" w:rsidP="00000BE7">
      <w:pPr>
        <w:rPr>
          <w:rFonts w:ascii="Arial" w:hAnsi="Arial" w:cs="Arial"/>
          <w:lang w:eastAsia="es-CL"/>
        </w:rPr>
      </w:pPr>
    </w:p>
    <w:p w14:paraId="193EA816" w14:textId="77777777" w:rsidR="00000BE7" w:rsidRDefault="00000BE7" w:rsidP="00000BE7">
      <w:pPr>
        <w:rPr>
          <w:rFonts w:ascii="Arial" w:hAnsi="Arial" w:cs="Arial"/>
          <w:lang w:eastAsia="es-CL"/>
        </w:rPr>
      </w:pPr>
    </w:p>
    <w:p w14:paraId="13C31688" w14:textId="77777777" w:rsidR="00000BE7" w:rsidRDefault="00000BE7" w:rsidP="00000BE7">
      <w:pPr>
        <w:rPr>
          <w:rFonts w:ascii="Arial" w:hAnsi="Arial" w:cs="Arial"/>
          <w:lang w:eastAsia="es-CL"/>
        </w:rPr>
      </w:pPr>
    </w:p>
    <w:p w14:paraId="3E441E46" w14:textId="77777777" w:rsidR="00000BE7" w:rsidRDefault="00000BE7" w:rsidP="00000BE7">
      <w:pPr>
        <w:rPr>
          <w:rFonts w:ascii="Arial" w:hAnsi="Arial" w:cs="Arial"/>
          <w:lang w:eastAsia="es-CL"/>
        </w:rPr>
      </w:pPr>
    </w:p>
    <w:p w14:paraId="2BA82442" w14:textId="77777777" w:rsidR="00000BE7" w:rsidRDefault="00000BE7" w:rsidP="00000BE7">
      <w:pPr>
        <w:jc w:val="both"/>
        <w:rPr>
          <w:rFonts w:ascii="Verdana" w:hAnsi="Verdana" w:cs="Arial"/>
          <w:lang w:eastAsia="es-CL"/>
        </w:rPr>
      </w:pPr>
      <w:r w:rsidRPr="00FE2923">
        <w:rPr>
          <w:rFonts w:ascii="Verdana" w:hAnsi="Verdana" w:cs="Arial"/>
          <w:lang w:eastAsia="es-CL"/>
        </w:rPr>
        <w:t xml:space="preserve">La aristocracia criolla </w:t>
      </w:r>
      <w:proofErr w:type="spellStart"/>
      <w:r w:rsidRPr="00FE2923">
        <w:rPr>
          <w:rFonts w:ascii="Verdana" w:hAnsi="Verdana" w:cs="Arial"/>
          <w:lang w:eastAsia="es-CL"/>
        </w:rPr>
        <w:t>aun</w:t>
      </w:r>
      <w:proofErr w:type="spellEnd"/>
      <w:r w:rsidRPr="00FE2923">
        <w:rPr>
          <w:rFonts w:ascii="Verdana" w:hAnsi="Verdana" w:cs="Arial"/>
          <w:lang w:eastAsia="es-CL"/>
        </w:rPr>
        <w:t xml:space="preserve"> era leal al Rey de España, pero tras las Juntas de Gobierno los criollos aprovechan la oportunidad para implementar grandes cambios. En este contexto irrumpe Don José Miguel Carrera, quien acelera el proceso revolucionario</w:t>
      </w:r>
      <w:r>
        <w:rPr>
          <w:rFonts w:ascii="Arial" w:hAnsi="Arial" w:cs="Arial"/>
          <w:lang w:eastAsia="es-CL"/>
        </w:rPr>
        <w:t xml:space="preserve">, </w:t>
      </w:r>
      <w:r w:rsidRPr="005C79F6">
        <w:rPr>
          <w:rFonts w:ascii="Verdana" w:hAnsi="Verdana" w:cs="Arial"/>
          <w:lang w:eastAsia="es-CL"/>
        </w:rPr>
        <w:t>tomado el gobierno de Chile, por lo cual la primera Junta se disuelve.</w:t>
      </w:r>
    </w:p>
    <w:p w14:paraId="6C83C5D3" w14:textId="77777777" w:rsidR="00000BE7" w:rsidRDefault="00000BE7" w:rsidP="00000BE7">
      <w:pPr>
        <w:jc w:val="both"/>
        <w:rPr>
          <w:rFonts w:ascii="Verdana" w:hAnsi="Verdana" w:cs="Arial"/>
          <w:lang w:eastAsia="es-CL"/>
        </w:rPr>
      </w:pPr>
    </w:p>
    <w:p w14:paraId="1649254B" w14:textId="77777777" w:rsidR="00000BE7" w:rsidRDefault="00000BE7" w:rsidP="00000BE7">
      <w:pPr>
        <w:rPr>
          <w:rFonts w:ascii="Arial" w:hAnsi="Arial" w:cs="Arial"/>
          <w:lang w:eastAsia="es-CL"/>
        </w:rPr>
      </w:pPr>
      <w:r>
        <w:rPr>
          <w:noProof/>
        </w:rPr>
        <w:drawing>
          <wp:anchor distT="0" distB="0" distL="114300" distR="114300" simplePos="0" relativeHeight="251694592" behindDoc="0" locked="0" layoutInCell="1" allowOverlap="1" wp14:anchorId="30EBA738" wp14:editId="5B7AD720">
            <wp:simplePos x="0" y="0"/>
            <wp:positionH relativeFrom="column">
              <wp:posOffset>3787140</wp:posOffset>
            </wp:positionH>
            <wp:positionV relativeFrom="paragraph">
              <wp:posOffset>46990</wp:posOffset>
            </wp:positionV>
            <wp:extent cx="2139315" cy="2997835"/>
            <wp:effectExtent l="0" t="0" r="0" b="0"/>
            <wp:wrapSquare wrapText="bothSides"/>
            <wp:docPr id="23" name="Imagen 32" descr="http://lh4.ggpht.com/_sxYumMx6ZyU/TH_Sam5uffI/AAAAAAAABtg/4tC3LPy5K1s/s400/escudo_pvie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lh4.ggpht.com/_sxYumMx6ZyU/TH_Sam5uffI/AAAAAAAABtg/4tC3LPy5K1s/s400/escudo_pviej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315" cy="2997835"/>
                    </a:xfrm>
                    <a:prstGeom prst="rect">
                      <a:avLst/>
                    </a:prstGeom>
                    <a:noFill/>
                  </pic:spPr>
                </pic:pic>
              </a:graphicData>
            </a:graphic>
            <wp14:sizeRelH relativeFrom="page">
              <wp14:pctWidth>0</wp14:pctWidth>
            </wp14:sizeRelH>
            <wp14:sizeRelV relativeFrom="page">
              <wp14:pctHeight>0</wp14:pctHeight>
            </wp14:sizeRelV>
          </wp:anchor>
        </w:drawing>
      </w:r>
    </w:p>
    <w:p w14:paraId="0F28689E" w14:textId="77777777" w:rsidR="00000BE7" w:rsidRDefault="00000BE7" w:rsidP="00000BE7">
      <w:pPr>
        <w:rPr>
          <w:rFonts w:ascii="Arial" w:hAnsi="Arial" w:cs="Arial"/>
          <w:lang w:eastAsia="es-CL"/>
        </w:rPr>
      </w:pPr>
      <w:r>
        <w:rPr>
          <w:noProof/>
        </w:rPr>
        <w:drawing>
          <wp:anchor distT="0" distB="0" distL="114300" distR="114300" simplePos="0" relativeHeight="251665920" behindDoc="0" locked="0" layoutInCell="1" allowOverlap="1" wp14:anchorId="129BC0EB" wp14:editId="7C44A61F">
            <wp:simplePos x="0" y="0"/>
            <wp:positionH relativeFrom="column">
              <wp:posOffset>-169545</wp:posOffset>
            </wp:positionH>
            <wp:positionV relativeFrom="paragraph">
              <wp:posOffset>111760</wp:posOffset>
            </wp:positionV>
            <wp:extent cx="2052955" cy="1889760"/>
            <wp:effectExtent l="19050" t="19050" r="23495" b="15240"/>
            <wp:wrapSquare wrapText="bothSides"/>
            <wp:docPr id="24" name="Imagen 23" descr="José Miguel Ca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José Miguel Carr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955" cy="1889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423BFC" w14:textId="77777777" w:rsidR="00000BE7" w:rsidRDefault="00000BE7" w:rsidP="00000BE7">
      <w:pPr>
        <w:rPr>
          <w:rFonts w:ascii="Arial" w:hAnsi="Arial" w:cs="Arial"/>
          <w:lang w:eastAsia="es-CL"/>
        </w:rPr>
      </w:pPr>
    </w:p>
    <w:p w14:paraId="3403EA12" w14:textId="79F1EB2D" w:rsidR="00000BE7" w:rsidRDefault="00000BE7" w:rsidP="00000BE7">
      <w:pPr>
        <w:rPr>
          <w:rFonts w:ascii="Arial" w:hAnsi="Arial" w:cs="Arial"/>
          <w:lang w:eastAsia="es-CL"/>
        </w:rPr>
      </w:pPr>
    </w:p>
    <w:p w14:paraId="15377EDF" w14:textId="565460FD" w:rsidR="00000BE7" w:rsidRDefault="00000BE7" w:rsidP="00000BE7">
      <w:pPr>
        <w:rPr>
          <w:rFonts w:ascii="Arial" w:hAnsi="Arial" w:cs="Arial"/>
          <w:lang w:eastAsia="es-CL"/>
        </w:rPr>
      </w:pPr>
    </w:p>
    <w:p w14:paraId="0D0AEBAF" w14:textId="3A3587FE" w:rsidR="00000BE7" w:rsidRDefault="00000BE7" w:rsidP="00000BE7">
      <w:pPr>
        <w:rPr>
          <w:rFonts w:ascii="Arial" w:hAnsi="Arial" w:cs="Arial"/>
          <w:lang w:eastAsia="es-CL"/>
        </w:rPr>
      </w:pPr>
    </w:p>
    <w:p w14:paraId="770054AA" w14:textId="68BAD5F3" w:rsidR="00000BE7" w:rsidRDefault="00000BE7" w:rsidP="00000BE7">
      <w:pPr>
        <w:rPr>
          <w:rFonts w:ascii="Arial" w:hAnsi="Arial" w:cs="Arial"/>
          <w:lang w:eastAsia="es-CL"/>
        </w:rPr>
      </w:pPr>
    </w:p>
    <w:p w14:paraId="62BCF185" w14:textId="1D08C1DD" w:rsidR="00000BE7" w:rsidRPr="00AA42B4" w:rsidRDefault="00000BE7" w:rsidP="00000BE7">
      <w:pPr>
        <w:rPr>
          <w:rFonts w:ascii="Arial" w:hAnsi="Arial" w:cs="Arial"/>
          <w:b/>
          <w:lang w:eastAsia="es-CL"/>
        </w:rPr>
      </w:pPr>
    </w:p>
    <w:p w14:paraId="058A6D96" w14:textId="226B0066" w:rsidR="00000BE7" w:rsidRPr="00AA42B4" w:rsidRDefault="00000BE7" w:rsidP="00000BE7">
      <w:pPr>
        <w:rPr>
          <w:rFonts w:ascii="Arial" w:hAnsi="Arial" w:cs="Arial"/>
          <w:b/>
          <w:lang w:eastAsia="es-CL"/>
        </w:rPr>
      </w:pPr>
    </w:p>
    <w:p w14:paraId="2A9AC70B" w14:textId="50D80858" w:rsidR="00000BE7" w:rsidRDefault="00207F61" w:rsidP="00000BE7">
      <w:pPr>
        <w:rPr>
          <w:rFonts w:ascii="Arial" w:hAnsi="Arial" w:cs="Arial"/>
          <w:lang w:eastAsia="es-CL"/>
        </w:rPr>
      </w:pPr>
      <w:r>
        <w:rPr>
          <w:noProof/>
        </w:rPr>
        <mc:AlternateContent>
          <mc:Choice Requires="wps">
            <w:drawing>
              <wp:anchor distT="0" distB="0" distL="114300" distR="114300" simplePos="0" relativeHeight="251668992" behindDoc="0" locked="0" layoutInCell="1" allowOverlap="1" wp14:anchorId="70A600A6" wp14:editId="2882E9D7">
                <wp:simplePos x="0" y="0"/>
                <wp:positionH relativeFrom="column">
                  <wp:posOffset>1655445</wp:posOffset>
                </wp:positionH>
                <wp:positionV relativeFrom="paragraph">
                  <wp:posOffset>115570</wp:posOffset>
                </wp:positionV>
                <wp:extent cx="1981200" cy="1969135"/>
                <wp:effectExtent l="19050" t="19050" r="304800" b="3111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69135"/>
                        </a:xfrm>
                        <a:prstGeom prst="wedgeEllipseCallout">
                          <a:avLst>
                            <a:gd name="adj1" fmla="val 63079"/>
                            <a:gd name="adj2" fmla="val -50199"/>
                          </a:avLst>
                        </a:prstGeom>
                        <a:solidFill>
                          <a:srgbClr val="FFFFFF"/>
                        </a:solidFill>
                        <a:ln w="9525">
                          <a:solidFill>
                            <a:srgbClr val="000000"/>
                          </a:solidFill>
                          <a:miter lim="800000"/>
                          <a:headEnd/>
                          <a:tailEnd/>
                        </a:ln>
                      </wps:spPr>
                      <wps:txbx>
                        <w:txbxContent>
                          <w:p w14:paraId="04735E03" w14:textId="77777777" w:rsidR="00000BE7" w:rsidRPr="005C79F6" w:rsidRDefault="00000BE7" w:rsidP="00000BE7">
                            <w:pPr>
                              <w:rPr>
                                <w:rFonts w:ascii="Comic Sans MS" w:hAnsi="Comic Sans MS"/>
                                <w:sz w:val="20"/>
                                <w:szCs w:val="20"/>
                              </w:rPr>
                            </w:pPr>
                            <w:r w:rsidRPr="005C79F6">
                              <w:rPr>
                                <w:rFonts w:ascii="Comic Sans MS" w:hAnsi="Comic Sans MS"/>
                                <w:sz w:val="20"/>
                                <w:szCs w:val="20"/>
                              </w:rPr>
                              <w:t xml:space="preserve">“Después de las </w:t>
                            </w:r>
                            <w:proofErr w:type="gramStart"/>
                            <w:r w:rsidRPr="005C79F6">
                              <w:rPr>
                                <w:rFonts w:ascii="Comic Sans MS" w:hAnsi="Comic Sans MS"/>
                                <w:sz w:val="20"/>
                                <w:szCs w:val="20"/>
                              </w:rPr>
                              <w:t>tinieblas,  luz</w:t>
                            </w:r>
                            <w:proofErr w:type="gramEnd"/>
                            <w:r w:rsidRPr="005C79F6">
                              <w:rPr>
                                <w:rFonts w:ascii="Comic Sans MS" w:hAnsi="Comic Sans MS"/>
                                <w:sz w:val="20"/>
                                <w:szCs w:val="20"/>
                              </w:rPr>
                              <w:t>”</w:t>
                            </w:r>
                          </w:p>
                          <w:p w14:paraId="58EA3F9A" w14:textId="77777777" w:rsidR="00000BE7" w:rsidRPr="00534618" w:rsidRDefault="00000BE7" w:rsidP="00000BE7">
                            <w:pPr>
                              <w:rPr>
                                <w:rFonts w:ascii="Lucida Calligraphy" w:hAnsi="Lucida Calligraphy"/>
                                <w:sz w:val="20"/>
                                <w:szCs w:val="20"/>
                                <w:lang w:val="pt-BR"/>
                              </w:rPr>
                            </w:pPr>
                            <w:r w:rsidRPr="00534618">
                              <w:rPr>
                                <w:rFonts w:ascii="Comic Sans MS" w:hAnsi="Comic Sans MS"/>
                                <w:sz w:val="20"/>
                                <w:szCs w:val="20"/>
                                <w:lang w:val="pt-BR"/>
                              </w:rPr>
                              <w:t xml:space="preserve">“O por </w:t>
                            </w:r>
                            <w:proofErr w:type="spellStart"/>
                            <w:r w:rsidRPr="00534618">
                              <w:rPr>
                                <w:rFonts w:ascii="Comic Sans MS" w:hAnsi="Comic Sans MS"/>
                                <w:sz w:val="20"/>
                                <w:szCs w:val="20"/>
                                <w:lang w:val="pt-BR"/>
                              </w:rPr>
                              <w:t>consejo</w:t>
                            </w:r>
                            <w:proofErr w:type="spellEnd"/>
                            <w:r w:rsidRPr="00534618">
                              <w:rPr>
                                <w:rFonts w:ascii="Comic Sans MS" w:hAnsi="Comic Sans MS"/>
                                <w:sz w:val="20"/>
                                <w:szCs w:val="20"/>
                                <w:lang w:val="pt-BR"/>
                              </w:rPr>
                              <w:t>, o por</w:t>
                            </w:r>
                            <w:r w:rsidRPr="00534618">
                              <w:rPr>
                                <w:rFonts w:ascii="Lucida Calligraphy" w:hAnsi="Lucida Calligraphy"/>
                                <w:sz w:val="20"/>
                                <w:szCs w:val="20"/>
                                <w:lang w:val="pt-BR"/>
                              </w:rPr>
                              <w:t xml:space="preserve"> </w:t>
                            </w:r>
                            <w:r w:rsidRPr="00534618">
                              <w:rPr>
                                <w:rFonts w:ascii="Comic Sans MS" w:hAnsi="Comic Sans MS"/>
                                <w:sz w:val="20"/>
                                <w:szCs w:val="20"/>
                                <w:lang w:val="pt-BR"/>
                              </w:rPr>
                              <w:t>Espada”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600A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5" o:spid="_x0000_s1038" type="#_x0000_t63" style="position:absolute;margin-left:130.35pt;margin-top:9.1pt;width:156pt;height:155.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" adj="24425,-43">
                <v:textbox>
                  <w:txbxContent>
                    <w:p w14:paraId="04735E03" w14:textId="77777777" w:rsidR="00000BE7" w:rsidRPr="005C79F6" w:rsidRDefault="00000BE7" w:rsidP="00000BE7">
                      <w:pPr>
                        <w:rPr>
                          <w:rFonts w:ascii="Comic Sans MS" w:hAnsi="Comic Sans MS"/>
                          <w:sz w:val="20"/>
                          <w:szCs w:val="20"/>
                        </w:rPr>
                      </w:pPr>
                      <w:r w:rsidRPr="005C79F6">
                        <w:rPr>
                          <w:rFonts w:ascii="Comic Sans MS" w:hAnsi="Comic Sans MS"/>
                          <w:sz w:val="20"/>
                          <w:szCs w:val="20"/>
                        </w:rPr>
                        <w:t xml:space="preserve">“Después de las </w:t>
                      </w:r>
                      <w:proofErr w:type="gramStart"/>
                      <w:r w:rsidRPr="005C79F6">
                        <w:rPr>
                          <w:rFonts w:ascii="Comic Sans MS" w:hAnsi="Comic Sans MS"/>
                          <w:sz w:val="20"/>
                          <w:szCs w:val="20"/>
                        </w:rPr>
                        <w:t>tinieblas,  luz</w:t>
                      </w:r>
                      <w:proofErr w:type="gramEnd"/>
                      <w:r w:rsidRPr="005C79F6">
                        <w:rPr>
                          <w:rFonts w:ascii="Comic Sans MS" w:hAnsi="Comic Sans MS"/>
                          <w:sz w:val="20"/>
                          <w:szCs w:val="20"/>
                        </w:rPr>
                        <w:t>”</w:t>
                      </w:r>
                    </w:p>
                    <w:p w14:paraId="58EA3F9A" w14:textId="77777777" w:rsidR="00000BE7" w:rsidRPr="00534618" w:rsidRDefault="00000BE7" w:rsidP="00000BE7">
                      <w:pPr>
                        <w:rPr>
                          <w:rFonts w:ascii="Lucida Calligraphy" w:hAnsi="Lucida Calligraphy"/>
                          <w:sz w:val="20"/>
                          <w:szCs w:val="20"/>
                          <w:lang w:val="pt-BR"/>
                        </w:rPr>
                      </w:pPr>
                      <w:r w:rsidRPr="00534618">
                        <w:rPr>
                          <w:rFonts w:ascii="Comic Sans MS" w:hAnsi="Comic Sans MS"/>
                          <w:sz w:val="20"/>
                          <w:szCs w:val="20"/>
                          <w:lang w:val="pt-BR"/>
                        </w:rPr>
                        <w:t xml:space="preserve">“O por </w:t>
                      </w:r>
                      <w:proofErr w:type="spellStart"/>
                      <w:r w:rsidRPr="00534618">
                        <w:rPr>
                          <w:rFonts w:ascii="Comic Sans MS" w:hAnsi="Comic Sans MS"/>
                          <w:sz w:val="20"/>
                          <w:szCs w:val="20"/>
                          <w:lang w:val="pt-BR"/>
                        </w:rPr>
                        <w:t>consejo</w:t>
                      </w:r>
                      <w:proofErr w:type="spellEnd"/>
                      <w:r w:rsidRPr="00534618">
                        <w:rPr>
                          <w:rFonts w:ascii="Comic Sans MS" w:hAnsi="Comic Sans MS"/>
                          <w:sz w:val="20"/>
                          <w:szCs w:val="20"/>
                          <w:lang w:val="pt-BR"/>
                        </w:rPr>
                        <w:t>, o por</w:t>
                      </w:r>
                      <w:r w:rsidRPr="00534618">
                        <w:rPr>
                          <w:rFonts w:ascii="Lucida Calligraphy" w:hAnsi="Lucida Calligraphy"/>
                          <w:sz w:val="20"/>
                          <w:szCs w:val="20"/>
                          <w:lang w:val="pt-BR"/>
                        </w:rPr>
                        <w:t xml:space="preserve"> </w:t>
                      </w:r>
                      <w:r w:rsidRPr="00534618">
                        <w:rPr>
                          <w:rFonts w:ascii="Comic Sans MS" w:hAnsi="Comic Sans MS"/>
                          <w:sz w:val="20"/>
                          <w:szCs w:val="20"/>
                          <w:lang w:val="pt-BR"/>
                        </w:rPr>
                        <w:t>Espada”</w:t>
                      </w:r>
                    </w:p>
                  </w:txbxContent>
                </v:textbox>
              </v:shape>
            </w:pict>
          </mc:Fallback>
        </mc:AlternateContent>
      </w:r>
    </w:p>
    <w:p w14:paraId="0ED2C9A4" w14:textId="77777777" w:rsidR="00000BE7" w:rsidRDefault="00000BE7" w:rsidP="00000BE7">
      <w:pPr>
        <w:rPr>
          <w:rFonts w:ascii="Arial" w:hAnsi="Arial" w:cs="Arial"/>
          <w:lang w:eastAsia="es-CL"/>
        </w:rPr>
      </w:pPr>
    </w:p>
    <w:p w14:paraId="478E477C" w14:textId="77777777" w:rsidR="00000BE7" w:rsidRDefault="00000BE7" w:rsidP="00000BE7">
      <w:pPr>
        <w:autoSpaceDE w:val="0"/>
        <w:autoSpaceDN w:val="0"/>
        <w:adjustRightInd w:val="0"/>
        <w:jc w:val="both"/>
        <w:rPr>
          <w:rFonts w:ascii="Verdana" w:hAnsi="Verdana" w:cs="Arial"/>
          <w:lang w:eastAsia="es-CL"/>
        </w:rPr>
      </w:pPr>
    </w:p>
    <w:p w14:paraId="38592EA6" w14:textId="77777777" w:rsidR="00000BE7" w:rsidRDefault="00000BE7" w:rsidP="00000BE7">
      <w:pPr>
        <w:autoSpaceDE w:val="0"/>
        <w:autoSpaceDN w:val="0"/>
        <w:adjustRightInd w:val="0"/>
        <w:jc w:val="both"/>
        <w:rPr>
          <w:rFonts w:ascii="Verdana" w:hAnsi="Verdana" w:cs="Arial"/>
          <w:lang w:eastAsia="es-CL"/>
        </w:rPr>
      </w:pPr>
    </w:p>
    <w:p w14:paraId="505F5E89" w14:textId="77777777" w:rsidR="00000BE7" w:rsidRDefault="00000BE7" w:rsidP="00000BE7">
      <w:pPr>
        <w:autoSpaceDE w:val="0"/>
        <w:autoSpaceDN w:val="0"/>
        <w:adjustRightInd w:val="0"/>
        <w:jc w:val="both"/>
        <w:rPr>
          <w:rFonts w:ascii="Verdana" w:hAnsi="Verdana" w:cs="Arial"/>
          <w:lang w:eastAsia="es-CL"/>
        </w:rPr>
      </w:pPr>
    </w:p>
    <w:p w14:paraId="1086B69F" w14:textId="13564DF9" w:rsidR="00000BE7" w:rsidRDefault="00000BE7" w:rsidP="00000BE7">
      <w:pPr>
        <w:autoSpaceDE w:val="0"/>
        <w:autoSpaceDN w:val="0"/>
        <w:adjustRightInd w:val="0"/>
        <w:jc w:val="both"/>
        <w:rPr>
          <w:rFonts w:ascii="Verdana" w:hAnsi="Verdana" w:cs="Arial"/>
          <w:lang w:eastAsia="es-CL"/>
        </w:rPr>
      </w:pPr>
      <w:r>
        <w:rPr>
          <w:noProof/>
        </w:rPr>
        <w:lastRenderedPageBreak/>
        <w:drawing>
          <wp:anchor distT="0" distB="0" distL="114300" distR="114300" simplePos="0" relativeHeight="251664896" behindDoc="0" locked="0" layoutInCell="1" allowOverlap="1" wp14:anchorId="16143D03" wp14:editId="21756260">
            <wp:simplePos x="0" y="0"/>
            <wp:positionH relativeFrom="column">
              <wp:posOffset>-95250</wp:posOffset>
            </wp:positionH>
            <wp:positionV relativeFrom="paragraph">
              <wp:posOffset>461010</wp:posOffset>
            </wp:positionV>
            <wp:extent cx="6376670" cy="3536315"/>
            <wp:effectExtent l="0" t="0" r="5080" b="6985"/>
            <wp:wrapTopAndBottom/>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l="23793" t="33151" r="31638" b="19370"/>
                    <a:stretch>
                      <a:fillRect/>
                    </a:stretch>
                  </pic:blipFill>
                  <pic:spPr bwMode="auto">
                    <a:xfrm>
                      <a:off x="0" y="0"/>
                      <a:ext cx="6376670" cy="3536315"/>
                    </a:xfrm>
                    <a:prstGeom prst="rect">
                      <a:avLst/>
                    </a:prstGeom>
                    <a:noFill/>
                  </pic:spPr>
                </pic:pic>
              </a:graphicData>
            </a:graphic>
            <wp14:sizeRelH relativeFrom="page">
              <wp14:pctWidth>0</wp14:pctWidth>
            </wp14:sizeRelH>
            <wp14:sizeRelV relativeFrom="page">
              <wp14:pctHeight>0</wp14:pctHeight>
            </wp14:sizeRelV>
          </wp:anchor>
        </w:drawing>
      </w:r>
    </w:p>
    <w:p w14:paraId="1B18B4D3" w14:textId="77777777" w:rsidR="00000BE7" w:rsidRDefault="00000BE7" w:rsidP="00000BE7">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Arial"/>
          <w:u w:val="single"/>
          <w:lang w:eastAsia="es-CL"/>
        </w:rPr>
      </w:pPr>
    </w:p>
    <w:p w14:paraId="1DDDCBEF" w14:textId="77777777" w:rsidR="00000BE7" w:rsidRDefault="00000BE7" w:rsidP="00000BE7">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Arial"/>
          <w:lang w:eastAsia="es-CL"/>
        </w:rPr>
      </w:pPr>
      <w:r w:rsidRPr="008E34D0">
        <w:rPr>
          <w:rFonts w:ascii="Verdana" w:hAnsi="Verdana" w:cs="Arial"/>
          <w:u w:val="single"/>
          <w:lang w:eastAsia="es-CL"/>
        </w:rPr>
        <w:t>Reglamento constitucional:</w:t>
      </w:r>
      <w:r w:rsidRPr="008E34D0">
        <w:rPr>
          <w:rFonts w:ascii="Verdana" w:hAnsi="Verdana" w:cs="Arial"/>
          <w:lang w:eastAsia="es-CL"/>
        </w:rPr>
        <w:t xml:space="preserve"> Documento que por un lado </w:t>
      </w:r>
      <w:proofErr w:type="gramStart"/>
      <w:r w:rsidRPr="008E34D0">
        <w:rPr>
          <w:rFonts w:ascii="Verdana" w:hAnsi="Verdana" w:cs="Arial"/>
          <w:lang w:eastAsia="es-CL"/>
        </w:rPr>
        <w:t>reconocía  a</w:t>
      </w:r>
      <w:proofErr w:type="gramEnd"/>
      <w:r w:rsidRPr="008E34D0">
        <w:rPr>
          <w:rFonts w:ascii="Verdana" w:hAnsi="Verdana" w:cs="Arial"/>
          <w:lang w:eastAsia="es-CL"/>
        </w:rPr>
        <w:t xml:space="preserve"> Fernando VII como Rey de Chile, y por otro; señalaba que no eran </w:t>
      </w:r>
      <w:proofErr w:type="spellStart"/>
      <w:r w:rsidRPr="008E34D0">
        <w:rPr>
          <w:rFonts w:ascii="Verdana" w:hAnsi="Verdana" w:cs="Arial"/>
          <w:lang w:eastAsia="es-CL"/>
        </w:rPr>
        <w:t>validas</w:t>
      </w:r>
      <w:proofErr w:type="spellEnd"/>
      <w:r w:rsidRPr="008E34D0">
        <w:rPr>
          <w:rFonts w:ascii="Verdana" w:hAnsi="Verdana" w:cs="Arial"/>
          <w:lang w:eastAsia="es-CL"/>
        </w:rPr>
        <w:t xml:space="preserve"> las ordenes que provenían del extranjero. </w:t>
      </w:r>
    </w:p>
    <w:p w14:paraId="60E55C06" w14:textId="77777777" w:rsidR="00000BE7" w:rsidRPr="008E34D0" w:rsidRDefault="00000BE7" w:rsidP="00000BE7">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Arial"/>
          <w:lang w:eastAsia="es-CL"/>
        </w:rPr>
      </w:pPr>
    </w:p>
    <w:p w14:paraId="2C121705" w14:textId="77777777" w:rsidR="00000BE7" w:rsidRPr="00CF77AD" w:rsidRDefault="00000BE7" w:rsidP="00000BE7">
      <w:pPr>
        <w:autoSpaceDE w:val="0"/>
        <w:autoSpaceDN w:val="0"/>
        <w:adjustRightInd w:val="0"/>
        <w:jc w:val="both"/>
        <w:rPr>
          <w:rFonts w:ascii="Verdana" w:hAnsi="Verdana" w:cs="Arial"/>
          <w:lang w:eastAsia="es-CL"/>
        </w:rPr>
      </w:pPr>
      <w:r w:rsidRPr="009032E9">
        <w:rPr>
          <w:rFonts w:ascii="Verdana" w:hAnsi="Verdana" w:cs="Arial"/>
          <w:lang w:eastAsia="es-CL"/>
        </w:rPr>
        <w:t>La</w:t>
      </w:r>
      <w:r>
        <w:rPr>
          <w:rFonts w:ascii="Verdana" w:hAnsi="Verdana" w:cs="Arial"/>
          <w:lang w:eastAsia="es-CL"/>
        </w:rPr>
        <w:t>s</w:t>
      </w:r>
      <w:r w:rsidRPr="009032E9">
        <w:rPr>
          <w:rFonts w:ascii="Verdana" w:hAnsi="Verdana" w:cs="Arial"/>
          <w:lang w:eastAsia="es-CL"/>
        </w:rPr>
        <w:t xml:space="preserve"> medidas tomadas por </w:t>
      </w:r>
      <w:proofErr w:type="gramStart"/>
      <w:r w:rsidRPr="009032E9">
        <w:rPr>
          <w:rFonts w:ascii="Verdana" w:hAnsi="Verdana" w:cs="Arial"/>
          <w:lang w:eastAsia="es-CL"/>
        </w:rPr>
        <w:t>Carrera,</w:t>
      </w:r>
      <w:proofErr w:type="gramEnd"/>
      <w:r w:rsidRPr="009032E9">
        <w:rPr>
          <w:rFonts w:ascii="Verdana" w:hAnsi="Verdana" w:cs="Arial"/>
          <w:lang w:eastAsia="es-CL"/>
        </w:rPr>
        <w:t xml:space="preserve"> hicieron que el Virrey del Perú</w:t>
      </w:r>
      <w:r>
        <w:rPr>
          <w:rFonts w:ascii="Verdana" w:hAnsi="Verdana" w:cs="Arial"/>
          <w:lang w:eastAsia="es-CL"/>
        </w:rPr>
        <w:t xml:space="preserve">, Fernando de Abascal </w:t>
      </w:r>
      <w:r w:rsidRPr="009032E9">
        <w:rPr>
          <w:rFonts w:ascii="Verdana" w:hAnsi="Verdana" w:cs="Arial"/>
          <w:lang w:eastAsia="es-CL"/>
        </w:rPr>
        <w:t>enviar</w:t>
      </w:r>
      <w:r>
        <w:rPr>
          <w:rFonts w:ascii="Verdana" w:hAnsi="Verdana" w:cs="Arial"/>
          <w:lang w:eastAsia="es-CL"/>
        </w:rPr>
        <w:t>a</w:t>
      </w:r>
      <w:r w:rsidRPr="009032E9">
        <w:rPr>
          <w:rFonts w:ascii="Verdana" w:hAnsi="Verdana" w:cs="Arial"/>
          <w:lang w:eastAsia="es-CL"/>
        </w:rPr>
        <w:t xml:space="preserve"> un ejército a Chile en 1813. </w:t>
      </w:r>
      <w:r w:rsidRPr="00CF77AD">
        <w:rPr>
          <w:rFonts w:ascii="Verdana" w:hAnsi="Verdana" w:cs="Verdana"/>
        </w:rPr>
        <w:t xml:space="preserve">El 1 y 2 de octubre de 1814, las fuerzas realistas y las patriotas se enfrentan en </w:t>
      </w:r>
      <w:r>
        <w:rPr>
          <w:rFonts w:ascii="Verdana" w:hAnsi="Verdana" w:cs="Verdana"/>
        </w:rPr>
        <w:t xml:space="preserve">el Desastre de Rancagua. Luego de la </w:t>
      </w:r>
      <w:r w:rsidRPr="00CF77AD">
        <w:rPr>
          <w:rFonts w:ascii="Verdana" w:hAnsi="Verdana" w:cs="Verdana"/>
        </w:rPr>
        <w:t>derrota patriota los criollos huyeron hacia Mendoza</w:t>
      </w:r>
      <w:r>
        <w:rPr>
          <w:rFonts w:ascii="Verdana" w:hAnsi="Verdana" w:cs="Verdana"/>
        </w:rPr>
        <w:t xml:space="preserve"> para </w:t>
      </w:r>
      <w:r w:rsidRPr="00CF77AD">
        <w:rPr>
          <w:rFonts w:ascii="Verdana" w:hAnsi="Verdana" w:cs="Verdana"/>
          <w:u w:val="single"/>
        </w:rPr>
        <w:t>reorganizarse</w:t>
      </w:r>
      <w:r w:rsidRPr="00CF77AD">
        <w:rPr>
          <w:rFonts w:ascii="Verdana" w:hAnsi="Verdana" w:cs="Verdana"/>
        </w:rPr>
        <w:t xml:space="preserve">, en donde fueron recibidos por </w:t>
      </w:r>
      <w:r w:rsidRPr="00CF77AD">
        <w:rPr>
          <w:rFonts w:ascii="Verdana" w:hAnsi="Verdana" w:cs="Verdana"/>
          <w:u w:val="single"/>
        </w:rPr>
        <w:t>José de San Martín.</w:t>
      </w:r>
      <w:r>
        <w:rPr>
          <w:rFonts w:ascii="Verdana" w:hAnsi="Verdana" w:cs="Verdana"/>
        </w:rPr>
        <w:t xml:space="preserve"> </w:t>
      </w:r>
      <w:r w:rsidRPr="00CF77AD">
        <w:rPr>
          <w:rFonts w:ascii="Verdana" w:hAnsi="Verdana" w:cs="Verdana"/>
        </w:rPr>
        <w:t xml:space="preserve"> </w:t>
      </w:r>
    </w:p>
    <w:p w14:paraId="64A5DDBC" w14:textId="77777777" w:rsidR="00000BE7" w:rsidRPr="00697905" w:rsidRDefault="00000BE7" w:rsidP="00000BE7">
      <w:pPr>
        <w:rPr>
          <w:rFonts w:ascii="Comic Sans MS" w:hAnsi="Comic Sans MS" w:cs="Arial"/>
          <w:b/>
          <w:sz w:val="32"/>
          <w:szCs w:val="32"/>
          <w:u w:val="single"/>
          <w:lang w:eastAsia="es-CL"/>
        </w:rPr>
      </w:pPr>
      <w:r w:rsidRPr="00697905">
        <w:rPr>
          <w:rFonts w:ascii="Comic Sans MS" w:hAnsi="Comic Sans MS" w:cs="Arial"/>
          <w:b/>
          <w:sz w:val="32"/>
          <w:szCs w:val="32"/>
          <w:u w:val="single"/>
          <w:lang w:eastAsia="es-CL"/>
        </w:rPr>
        <w:t>Reconquista o Restauración Absolutista (1814-1817)</w:t>
      </w:r>
    </w:p>
    <w:p w14:paraId="6F884922" w14:textId="77777777" w:rsidR="00000BE7" w:rsidRDefault="00000BE7" w:rsidP="00000BE7">
      <w:pPr>
        <w:autoSpaceDE w:val="0"/>
        <w:autoSpaceDN w:val="0"/>
        <w:adjustRightInd w:val="0"/>
        <w:jc w:val="both"/>
        <w:rPr>
          <w:rFonts w:ascii="Verdana" w:hAnsi="Verdana" w:cs="Verdana"/>
        </w:rPr>
      </w:pPr>
      <w:r>
        <w:rPr>
          <w:rFonts w:ascii="Verdana" w:hAnsi="Verdana" w:cs="Verdana"/>
        </w:rPr>
        <w:t>Se caracteriza por la recuperación del control por parte de la metrópoli.</w:t>
      </w:r>
    </w:p>
    <w:p w14:paraId="5A6A7E28" w14:textId="77777777" w:rsidR="00000BE7" w:rsidRDefault="00000BE7" w:rsidP="00000BE7">
      <w:pPr>
        <w:autoSpaceDE w:val="0"/>
        <w:autoSpaceDN w:val="0"/>
        <w:adjustRightInd w:val="0"/>
        <w:jc w:val="both"/>
        <w:rPr>
          <w:rFonts w:ascii="Verdana" w:hAnsi="Verdana" w:cs="Verdana"/>
        </w:rPr>
      </w:pPr>
      <w:r>
        <w:rPr>
          <w:rFonts w:ascii="Verdana" w:hAnsi="Verdana" w:cs="Verdana"/>
        </w:rPr>
        <w:t xml:space="preserve">En España Napoleón es derrotado y el Rey Fernando VII recupera su libertad, pero, no está de acuerdo con los cambios realizados por los criollos en América. </w:t>
      </w:r>
      <w:r w:rsidRPr="00CF77AD">
        <w:rPr>
          <w:rFonts w:ascii="Verdana" w:hAnsi="Verdana" w:cs="Verdana"/>
        </w:rPr>
        <w:t>Las medidas tomadas por el nuevo gobierno español favorecieron el sentimiento</w:t>
      </w:r>
      <w:r>
        <w:rPr>
          <w:rFonts w:ascii="Verdana" w:hAnsi="Verdana" w:cs="Verdana"/>
        </w:rPr>
        <w:t xml:space="preserve"> </w:t>
      </w:r>
      <w:r w:rsidRPr="00CF77AD">
        <w:rPr>
          <w:rFonts w:ascii="Verdana" w:hAnsi="Verdana" w:cs="Verdana"/>
        </w:rPr>
        <w:t>separatista en amplios sectores de la población</w:t>
      </w:r>
      <w:r>
        <w:rPr>
          <w:rFonts w:ascii="Verdana" w:hAnsi="Verdana" w:cs="Verdana"/>
        </w:rPr>
        <w:t>.</w:t>
      </w:r>
    </w:p>
    <w:p w14:paraId="4276B872" w14:textId="77777777" w:rsidR="00000BE7" w:rsidRDefault="00000BE7" w:rsidP="00000BE7">
      <w:pPr>
        <w:autoSpaceDE w:val="0"/>
        <w:autoSpaceDN w:val="0"/>
        <w:adjustRightInd w:val="0"/>
        <w:jc w:val="both"/>
        <w:rPr>
          <w:rFonts w:ascii="Verdana" w:hAnsi="Verdana" w:cs="Verdana"/>
        </w:rPr>
      </w:pPr>
    </w:p>
    <w:p w14:paraId="5F8EC72D" w14:textId="77777777" w:rsidR="00000BE7" w:rsidRDefault="00000BE7" w:rsidP="00000BE7">
      <w:pPr>
        <w:autoSpaceDE w:val="0"/>
        <w:autoSpaceDN w:val="0"/>
        <w:adjustRightInd w:val="0"/>
        <w:jc w:val="both"/>
        <w:rPr>
          <w:rFonts w:ascii="Verdana" w:hAnsi="Verdana" w:cs="Verdana"/>
        </w:rPr>
      </w:pPr>
      <w:r>
        <w:rPr>
          <w:noProof/>
        </w:rPr>
        <w:drawing>
          <wp:anchor distT="0" distB="0" distL="114300" distR="114300" simplePos="0" relativeHeight="251672064" behindDoc="1" locked="0" layoutInCell="1" allowOverlap="1" wp14:anchorId="2F4BBEE3" wp14:editId="07E6E548">
            <wp:simplePos x="0" y="0"/>
            <wp:positionH relativeFrom="column">
              <wp:posOffset>-158750</wp:posOffset>
            </wp:positionH>
            <wp:positionV relativeFrom="paragraph">
              <wp:posOffset>88900</wp:posOffset>
            </wp:positionV>
            <wp:extent cx="5309870" cy="2637155"/>
            <wp:effectExtent l="0" t="0" r="5080" b="0"/>
            <wp:wrapTight wrapText="bothSides">
              <wp:wrapPolygon edited="0">
                <wp:start x="0" y="0"/>
                <wp:lineTo x="0" y="21376"/>
                <wp:lineTo x="21543" y="21376"/>
                <wp:lineTo x="21543" y="0"/>
                <wp:lineTo x="0" y="0"/>
              </wp:wrapPolygon>
            </wp:wrapTight>
            <wp:docPr id="2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5">
                      <a:extLst>
                        <a:ext uri="{28A0092B-C50C-407E-A947-70E740481C1C}">
                          <a14:useLocalDpi xmlns:a14="http://schemas.microsoft.com/office/drawing/2010/main" val="0"/>
                        </a:ext>
                      </a:extLst>
                    </a:blip>
                    <a:srcRect l="17795" t="12700" r="16568" b="46786"/>
                    <a:stretch>
                      <a:fillRect/>
                    </a:stretch>
                  </pic:blipFill>
                  <pic:spPr bwMode="auto">
                    <a:xfrm>
                      <a:off x="0" y="0"/>
                      <a:ext cx="5309870" cy="26371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3FF6B454" wp14:editId="7670C4B1">
                <wp:simplePos x="0" y="0"/>
                <wp:positionH relativeFrom="column">
                  <wp:posOffset>-5066665</wp:posOffset>
                </wp:positionH>
                <wp:positionV relativeFrom="paragraph">
                  <wp:posOffset>95885</wp:posOffset>
                </wp:positionV>
                <wp:extent cx="2791460" cy="8255"/>
                <wp:effectExtent l="10160" t="10160" r="8255" b="1016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146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6AC5E6" id="_x0000_t32" coordsize="21600,21600" o:spt="32" o:oned="t" path="m,l21600,21600e" filled="f">
                <v:path arrowok="t" fillok="f" o:connecttype="none"/>
                <o:lock v:ext="edit" shapetype="t"/>
              </v:shapetype>
              <v:shape id="AutoShape 28" o:spid="_x0000_s1026" type="#_x0000_t32" style="position:absolute;margin-left:-398.95pt;margin-top:7.55pt;width:219.8pt;height:.6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"/>
            </w:pict>
          </mc:Fallback>
        </mc:AlternateContent>
      </w:r>
    </w:p>
    <w:p w14:paraId="037BFA6B" w14:textId="77777777" w:rsidR="00000BE7" w:rsidRDefault="00000BE7" w:rsidP="00000BE7">
      <w:pPr>
        <w:autoSpaceDE w:val="0"/>
        <w:autoSpaceDN w:val="0"/>
        <w:adjustRightInd w:val="0"/>
        <w:jc w:val="both"/>
        <w:rPr>
          <w:rFonts w:ascii="Verdana" w:hAnsi="Verdana" w:cs="Verdana"/>
        </w:rPr>
      </w:pPr>
    </w:p>
    <w:p w14:paraId="46429205" w14:textId="77777777" w:rsidR="00000BE7" w:rsidRDefault="00000BE7" w:rsidP="00000BE7">
      <w:pPr>
        <w:autoSpaceDE w:val="0"/>
        <w:autoSpaceDN w:val="0"/>
        <w:adjustRightInd w:val="0"/>
        <w:jc w:val="both"/>
        <w:rPr>
          <w:rFonts w:ascii="Verdana" w:hAnsi="Verdana" w:cs="Verdana"/>
        </w:rPr>
      </w:pPr>
    </w:p>
    <w:p w14:paraId="02E897AC" w14:textId="77777777" w:rsidR="00000BE7" w:rsidRDefault="00000BE7" w:rsidP="00000BE7">
      <w:pPr>
        <w:autoSpaceDE w:val="0"/>
        <w:autoSpaceDN w:val="0"/>
        <w:adjustRightInd w:val="0"/>
        <w:jc w:val="both"/>
        <w:rPr>
          <w:rFonts w:ascii="Verdana" w:hAnsi="Verdana" w:cs="Verdana"/>
        </w:rPr>
      </w:pPr>
    </w:p>
    <w:p w14:paraId="300F4A66" w14:textId="77777777" w:rsidR="00000BE7" w:rsidRDefault="00000BE7" w:rsidP="00000BE7">
      <w:pPr>
        <w:autoSpaceDE w:val="0"/>
        <w:autoSpaceDN w:val="0"/>
        <w:adjustRightInd w:val="0"/>
        <w:jc w:val="both"/>
        <w:rPr>
          <w:rFonts w:ascii="Verdana" w:hAnsi="Verdana" w:cs="Verdana"/>
        </w:rPr>
      </w:pPr>
    </w:p>
    <w:p w14:paraId="55A5E546" w14:textId="77777777" w:rsidR="00000BE7" w:rsidRDefault="00000BE7" w:rsidP="00000BE7">
      <w:pPr>
        <w:autoSpaceDE w:val="0"/>
        <w:autoSpaceDN w:val="0"/>
        <w:adjustRightInd w:val="0"/>
        <w:jc w:val="both"/>
        <w:rPr>
          <w:rFonts w:ascii="Verdana" w:hAnsi="Verdana" w:cs="Verdana"/>
        </w:rPr>
      </w:pPr>
    </w:p>
    <w:p w14:paraId="5859A471" w14:textId="77777777" w:rsidR="00000BE7" w:rsidRDefault="00000BE7" w:rsidP="00000BE7">
      <w:pPr>
        <w:autoSpaceDE w:val="0"/>
        <w:autoSpaceDN w:val="0"/>
        <w:adjustRightInd w:val="0"/>
        <w:jc w:val="both"/>
        <w:rPr>
          <w:rFonts w:ascii="Verdana" w:hAnsi="Verdana" w:cs="Verdana"/>
        </w:rPr>
      </w:pPr>
    </w:p>
    <w:p w14:paraId="0206601E" w14:textId="77777777" w:rsidR="00000BE7" w:rsidRDefault="00000BE7" w:rsidP="00000BE7">
      <w:pPr>
        <w:autoSpaceDE w:val="0"/>
        <w:autoSpaceDN w:val="0"/>
        <w:adjustRightInd w:val="0"/>
        <w:jc w:val="both"/>
        <w:rPr>
          <w:rFonts w:ascii="Verdana" w:hAnsi="Verdana" w:cs="Verdana"/>
        </w:rPr>
      </w:pPr>
    </w:p>
    <w:p w14:paraId="49A202F0" w14:textId="77777777" w:rsidR="00000BE7" w:rsidRDefault="00000BE7" w:rsidP="00000BE7">
      <w:pPr>
        <w:autoSpaceDE w:val="0"/>
        <w:autoSpaceDN w:val="0"/>
        <w:adjustRightInd w:val="0"/>
        <w:jc w:val="both"/>
        <w:rPr>
          <w:rFonts w:ascii="Verdana" w:hAnsi="Verdana" w:cs="Verdana"/>
        </w:rPr>
      </w:pPr>
    </w:p>
    <w:p w14:paraId="67579930" w14:textId="77777777" w:rsidR="00000BE7" w:rsidRDefault="00000BE7" w:rsidP="00000BE7">
      <w:pPr>
        <w:autoSpaceDE w:val="0"/>
        <w:autoSpaceDN w:val="0"/>
        <w:adjustRightInd w:val="0"/>
        <w:jc w:val="both"/>
        <w:rPr>
          <w:rFonts w:ascii="Verdana" w:hAnsi="Verdana" w:cs="Verdana"/>
        </w:rPr>
      </w:pPr>
    </w:p>
    <w:p w14:paraId="783B02E0" w14:textId="0B4F9E96" w:rsidR="00000BE7" w:rsidRDefault="00000BE7" w:rsidP="00000BE7">
      <w:pPr>
        <w:autoSpaceDE w:val="0"/>
        <w:autoSpaceDN w:val="0"/>
        <w:adjustRightInd w:val="0"/>
        <w:jc w:val="both"/>
        <w:rPr>
          <w:rFonts w:ascii="Verdana" w:hAnsi="Verdana" w:cs="Verdana"/>
        </w:rPr>
      </w:pPr>
      <w:r w:rsidRPr="00CF77AD">
        <w:rPr>
          <w:rFonts w:ascii="Verdana" w:hAnsi="Verdana" w:cs="Verdana"/>
        </w:rPr>
        <w:lastRenderedPageBreak/>
        <w:t>Los p</w:t>
      </w:r>
      <w:r>
        <w:rPr>
          <w:rFonts w:ascii="Verdana" w:hAnsi="Verdana" w:cs="Verdana"/>
        </w:rPr>
        <w:t xml:space="preserve">atriotas en </w:t>
      </w:r>
      <w:r w:rsidRPr="00CF77AD">
        <w:rPr>
          <w:rFonts w:ascii="Verdana" w:hAnsi="Verdana" w:cs="Verdana"/>
        </w:rPr>
        <w:t xml:space="preserve">Mendoza </w:t>
      </w:r>
      <w:r>
        <w:rPr>
          <w:rFonts w:ascii="Verdana" w:hAnsi="Verdana" w:cs="Verdana"/>
        </w:rPr>
        <w:t xml:space="preserve">organizan el </w:t>
      </w:r>
      <w:r w:rsidRPr="00C17F35">
        <w:rPr>
          <w:rFonts w:ascii="Verdana" w:hAnsi="Verdana" w:cs="Verdana"/>
          <w:b/>
        </w:rPr>
        <w:t>Ejército libertador de los Andes</w:t>
      </w:r>
      <w:r>
        <w:rPr>
          <w:rFonts w:ascii="Verdana" w:hAnsi="Verdana" w:cs="Verdana"/>
        </w:rPr>
        <w:t xml:space="preserve"> </w:t>
      </w:r>
      <w:r w:rsidRPr="00CF77AD">
        <w:rPr>
          <w:rFonts w:ascii="Verdana" w:hAnsi="Verdana" w:cs="Verdana"/>
        </w:rPr>
        <w:t xml:space="preserve">que, al mando de </w:t>
      </w:r>
      <w:r>
        <w:rPr>
          <w:rFonts w:ascii="Verdana" w:hAnsi="Verdana" w:cs="Verdana"/>
        </w:rPr>
        <w:t xml:space="preserve">José de </w:t>
      </w:r>
      <w:r w:rsidRPr="00CF77AD">
        <w:rPr>
          <w:rFonts w:ascii="Verdana" w:hAnsi="Verdana" w:cs="Verdana"/>
        </w:rPr>
        <w:t xml:space="preserve">San Martín y </w:t>
      </w:r>
      <w:r>
        <w:rPr>
          <w:rFonts w:ascii="Verdana" w:hAnsi="Verdana" w:cs="Verdana"/>
        </w:rPr>
        <w:t xml:space="preserve">Bernardo </w:t>
      </w:r>
      <w:r w:rsidRPr="00CF77AD">
        <w:rPr>
          <w:rFonts w:ascii="Verdana" w:hAnsi="Verdana" w:cs="Verdana"/>
        </w:rPr>
        <w:t>O</w:t>
      </w:r>
      <w:r>
        <w:rPr>
          <w:rFonts w:ascii="Verdana" w:hAnsi="Verdana" w:cs="Verdana"/>
        </w:rPr>
        <w:t>`</w:t>
      </w:r>
      <w:r w:rsidRPr="00CF77AD">
        <w:rPr>
          <w:rFonts w:ascii="Verdana" w:hAnsi="Verdana" w:cs="Verdana"/>
        </w:rPr>
        <w:t xml:space="preserve">Higgins va a cruzar los </w:t>
      </w:r>
      <w:r>
        <w:rPr>
          <w:rFonts w:ascii="Verdana" w:hAnsi="Verdana" w:cs="Verdana"/>
        </w:rPr>
        <w:t xml:space="preserve">Andes para Independizar Chile y Luego Perú. Tras el épico cruce de </w:t>
      </w:r>
      <w:smartTag w:uri="urn:schemas-microsoft-com:office:smarttags" w:element="metricconverter">
        <w:smartTagPr>
          <w:attr w:name="ProductID" w:val="12 pts"/>
        </w:smartTagPr>
        <w:smartTag w:uri="urn:schemas-microsoft-com:office:smarttags" w:element="PersonName">
          <w:smartTagPr>
            <w:attr w:name="ProductID" w:val="la Cordillera"/>
          </w:smartTagPr>
          <w:r>
            <w:rPr>
              <w:rFonts w:ascii="Verdana" w:hAnsi="Verdana" w:cs="Verdana"/>
            </w:rPr>
            <w:t>la Cordillera</w:t>
          </w:r>
        </w:smartTag>
      </w:smartTag>
      <w:r>
        <w:rPr>
          <w:rFonts w:ascii="Verdana" w:hAnsi="Verdana" w:cs="Verdana"/>
        </w:rPr>
        <w:t xml:space="preserve">, chileno y argentino se enfrentaron al Ejercito Realista el 12 de </w:t>
      </w:r>
      <w:proofErr w:type="gramStart"/>
      <w:r>
        <w:rPr>
          <w:rFonts w:ascii="Verdana" w:hAnsi="Verdana" w:cs="Verdana"/>
        </w:rPr>
        <w:t>Febrero</w:t>
      </w:r>
      <w:proofErr w:type="gramEnd"/>
      <w:r>
        <w:rPr>
          <w:rFonts w:ascii="Verdana" w:hAnsi="Verdana" w:cs="Verdana"/>
        </w:rPr>
        <w:t xml:space="preserve"> de 1817 en </w:t>
      </w:r>
      <w:smartTag w:uri="urn:schemas-microsoft-com:office:smarttags" w:element="metricconverter">
        <w:smartTagPr>
          <w:attr w:name="ProductID" w:val="12 pts"/>
        </w:smartTagPr>
        <w:smartTag w:uri="urn:schemas-microsoft-com:office:smarttags" w:element="PersonName">
          <w:smartTagPr>
            <w:attr w:name="ProductID" w:val="la Batalla"/>
          </w:smartTagPr>
          <w:r>
            <w:rPr>
              <w:rFonts w:ascii="Verdana" w:hAnsi="Verdana" w:cs="Verdana"/>
            </w:rPr>
            <w:t xml:space="preserve">la </w:t>
          </w:r>
          <w:r w:rsidRPr="00507E8F">
            <w:rPr>
              <w:rFonts w:ascii="Verdana" w:hAnsi="Verdana" w:cs="Verdana"/>
              <w:b/>
            </w:rPr>
            <w:t>Batalla</w:t>
          </w:r>
        </w:smartTag>
      </w:smartTag>
      <w:r w:rsidRPr="00507E8F">
        <w:rPr>
          <w:rFonts w:ascii="Verdana" w:hAnsi="Verdana" w:cs="Verdana"/>
          <w:b/>
        </w:rPr>
        <w:t xml:space="preserve"> de Chacabuco</w:t>
      </w:r>
      <w:r>
        <w:rPr>
          <w:rFonts w:ascii="Verdana" w:hAnsi="Verdana" w:cs="Verdana"/>
          <w:b/>
        </w:rPr>
        <w:t xml:space="preserve">. </w:t>
      </w:r>
      <w:r w:rsidRPr="00507E8F">
        <w:rPr>
          <w:rFonts w:ascii="Verdana" w:hAnsi="Verdana" w:cs="Verdana"/>
        </w:rPr>
        <w:t>Tras el triunfo de los</w:t>
      </w:r>
      <w:r>
        <w:rPr>
          <w:rFonts w:ascii="Verdana" w:hAnsi="Verdana" w:cs="Verdana"/>
        </w:rPr>
        <w:t xml:space="preserve"> patriotas los realistas huyen al sur. </w:t>
      </w:r>
    </w:p>
    <w:p w14:paraId="036CBD75" w14:textId="391B565A" w:rsidR="00000BE7" w:rsidRDefault="00000BE7" w:rsidP="00000BE7">
      <w:pPr>
        <w:autoSpaceDE w:val="0"/>
        <w:autoSpaceDN w:val="0"/>
        <w:adjustRightInd w:val="0"/>
        <w:jc w:val="both"/>
        <w:rPr>
          <w:rFonts w:ascii="Verdana" w:hAnsi="Verdana" w:cs="Verdana"/>
        </w:rPr>
      </w:pPr>
      <w:r>
        <w:rPr>
          <w:rFonts w:ascii="Verdana" w:hAnsi="Verdana" w:cs="Verdana"/>
        </w:rPr>
        <w:t xml:space="preserve">En </w:t>
      </w:r>
      <w:smartTag w:uri="urn:schemas-microsoft-com:office:smarttags" w:element="metricconverter">
        <w:smartTagPr>
          <w:attr w:name="ProductID" w:val="12 pts"/>
        </w:smartTagPr>
        <w:r>
          <w:rPr>
            <w:rFonts w:ascii="Verdana" w:hAnsi="Verdana" w:cs="Verdana"/>
          </w:rPr>
          <w:t>la Reconquista</w:t>
        </w:r>
      </w:smartTag>
      <w:r>
        <w:rPr>
          <w:rFonts w:ascii="Verdana" w:hAnsi="Verdana" w:cs="Verdana"/>
        </w:rPr>
        <w:t xml:space="preserve">, Manuel Rodríguez </w:t>
      </w:r>
      <w:proofErr w:type="spellStart"/>
      <w:r>
        <w:rPr>
          <w:rFonts w:ascii="Verdana" w:hAnsi="Verdana" w:cs="Verdana"/>
        </w:rPr>
        <w:t>Erdoinza</w:t>
      </w:r>
      <w:proofErr w:type="spellEnd"/>
      <w:r>
        <w:rPr>
          <w:rFonts w:ascii="Verdana" w:hAnsi="Verdana" w:cs="Verdana"/>
        </w:rPr>
        <w:t>, quien con su espíritu revolucionario ayudó al ejército libertador de los Andes como emisario de información y José de San Martin lo comisionó para venir a Chile a organizar montoneras para desorientar al ejército de Casimiro Marco del Pont.</w:t>
      </w:r>
    </w:p>
    <w:p w14:paraId="27568B69" w14:textId="77777777" w:rsidR="00000BE7" w:rsidRPr="00697905" w:rsidRDefault="00000BE7" w:rsidP="00000BE7">
      <w:pPr>
        <w:autoSpaceDE w:val="0"/>
        <w:autoSpaceDN w:val="0"/>
        <w:adjustRightInd w:val="0"/>
        <w:jc w:val="both"/>
        <w:rPr>
          <w:rFonts w:ascii="Comic Sans MS" w:hAnsi="Comic Sans MS" w:cs="Verdana"/>
          <w:b/>
          <w:sz w:val="32"/>
          <w:szCs w:val="32"/>
          <w:u w:val="single"/>
        </w:rPr>
      </w:pPr>
      <w:r w:rsidRPr="00697905">
        <w:rPr>
          <w:rFonts w:ascii="Comic Sans MS" w:hAnsi="Comic Sans MS" w:cs="Verdana"/>
          <w:b/>
          <w:sz w:val="32"/>
          <w:szCs w:val="32"/>
          <w:u w:val="single"/>
        </w:rPr>
        <w:t>Patria Nueva (1817-1823)</w:t>
      </w:r>
    </w:p>
    <w:p w14:paraId="1B830605" w14:textId="77777777" w:rsidR="00000BE7" w:rsidRDefault="00000BE7" w:rsidP="00000BE7">
      <w:pPr>
        <w:autoSpaceDE w:val="0"/>
        <w:autoSpaceDN w:val="0"/>
        <w:adjustRightInd w:val="0"/>
        <w:jc w:val="both"/>
        <w:rPr>
          <w:rFonts w:ascii="Verdana" w:hAnsi="Verdana" w:cs="Verdana"/>
        </w:rPr>
      </w:pPr>
      <w:r>
        <w:rPr>
          <w:rFonts w:ascii="Verdana" w:hAnsi="Verdana" w:cs="Verdana"/>
        </w:rPr>
        <w:t>Se caracteriza por la consolidación del proceso de Independencia.</w:t>
      </w:r>
    </w:p>
    <w:p w14:paraId="5965534C" w14:textId="7C023230" w:rsidR="00000BE7" w:rsidRPr="00207F61" w:rsidRDefault="00000BE7" w:rsidP="00000BE7">
      <w:pPr>
        <w:autoSpaceDE w:val="0"/>
        <w:autoSpaceDN w:val="0"/>
        <w:adjustRightInd w:val="0"/>
        <w:jc w:val="both"/>
        <w:rPr>
          <w:rFonts w:ascii="Verdana" w:hAnsi="Verdana" w:cs="Verdana"/>
          <w:b/>
        </w:rPr>
      </w:pPr>
      <w:r>
        <w:rPr>
          <w:rFonts w:ascii="Verdana" w:hAnsi="Verdana" w:cs="Verdana"/>
        </w:rPr>
        <w:t xml:space="preserve">Después del triunfo en </w:t>
      </w:r>
      <w:smartTag w:uri="urn:schemas-microsoft-com:office:smarttags" w:element="metricconverter">
        <w:smartTagPr>
          <w:attr w:name="ProductID" w:val="12 pts"/>
        </w:smartTagPr>
        <w:smartTag w:uri="urn:schemas-microsoft-com:office:smarttags" w:element="PersonName">
          <w:smartTagPr>
            <w:attr w:name="ProductID" w:val="la Batalla"/>
          </w:smartTagPr>
          <w:r>
            <w:rPr>
              <w:rFonts w:ascii="Verdana" w:hAnsi="Verdana" w:cs="Verdana"/>
            </w:rPr>
            <w:t>la Batalla</w:t>
          </w:r>
        </w:smartTag>
      </w:smartTag>
      <w:r>
        <w:rPr>
          <w:rFonts w:ascii="Verdana" w:hAnsi="Verdana" w:cs="Verdana"/>
        </w:rPr>
        <w:t xml:space="preserve"> de Chacabuco, en Santiago, </w:t>
      </w:r>
      <w:r w:rsidRPr="001B18DD">
        <w:rPr>
          <w:rFonts w:ascii="Verdana" w:hAnsi="Verdana" w:cs="Verdana"/>
          <w:b/>
        </w:rPr>
        <w:t>nombran a Bernardo O`Higgins como Director Supremo</w:t>
      </w:r>
      <w:r>
        <w:rPr>
          <w:rFonts w:ascii="Verdana" w:hAnsi="Verdana" w:cs="Verdana"/>
        </w:rPr>
        <w:t xml:space="preserve">. Sus esfuerzos consistieron en consolidar militar y políticamente </w:t>
      </w:r>
      <w:smartTag w:uri="urn:schemas-microsoft-com:office:smarttags" w:element="metricconverter">
        <w:smartTagPr>
          <w:attr w:name="ProductID" w:val="12 pts"/>
        </w:smartTagPr>
        <w:smartTag w:uri="urn:schemas-microsoft-com:office:smarttags" w:element="PersonName">
          <w:smartTagPr>
            <w:attr w:name="ProductID" w:val="La Independencia"/>
          </w:smartTagPr>
          <w:r>
            <w:rPr>
              <w:rFonts w:ascii="Verdana" w:hAnsi="Verdana" w:cs="Verdana"/>
            </w:rPr>
            <w:t>la Independencia</w:t>
          </w:r>
        </w:smartTag>
      </w:smartTag>
      <w:r>
        <w:rPr>
          <w:rFonts w:ascii="Verdana" w:hAnsi="Verdana" w:cs="Verdana"/>
        </w:rPr>
        <w:t xml:space="preserve"> de Chile. Es por ello que </w:t>
      </w:r>
      <w:r w:rsidRPr="00CF77AD">
        <w:rPr>
          <w:rFonts w:ascii="Verdana" w:hAnsi="Verdana" w:cs="Verdana"/>
        </w:rPr>
        <w:t xml:space="preserve">se produjo en la ciudad de Talca, el 12 de febrero de 1818, la </w:t>
      </w:r>
      <w:r w:rsidRPr="00C52866">
        <w:rPr>
          <w:rFonts w:ascii="Verdana" w:hAnsi="Verdana" w:cs="Verdana"/>
          <w:b/>
        </w:rPr>
        <w:t xml:space="preserve">proclamación y jura de </w:t>
      </w:r>
      <w:smartTag w:uri="urn:schemas-microsoft-com:office:smarttags" w:element="metricconverter">
        <w:smartTagPr>
          <w:attr w:name="ProductID" w:val="12 pts"/>
        </w:smartTagPr>
        <w:r w:rsidRPr="00C52866">
          <w:rPr>
            <w:rFonts w:ascii="Verdana" w:hAnsi="Verdana" w:cs="Verdana"/>
            <w:b/>
          </w:rPr>
          <w:t>la Independencia</w:t>
        </w:r>
      </w:smartTag>
      <w:r w:rsidRPr="00C52866">
        <w:rPr>
          <w:rFonts w:ascii="Verdana" w:hAnsi="Verdana" w:cs="Verdana"/>
          <w:b/>
        </w:rPr>
        <w:t xml:space="preserve"> de </w:t>
      </w:r>
      <w:proofErr w:type="spellStart"/>
      <w:r w:rsidRPr="00C52866">
        <w:rPr>
          <w:rFonts w:ascii="Verdana" w:hAnsi="Verdana" w:cs="Verdana"/>
          <w:b/>
        </w:rPr>
        <w:t>Chile.</w:t>
      </w:r>
      <w:r>
        <w:rPr>
          <w:rFonts w:ascii="Verdana" w:hAnsi="Verdana" w:cs="Verdana"/>
        </w:rPr>
        <w:t>Pero</w:t>
      </w:r>
      <w:proofErr w:type="spellEnd"/>
      <w:r>
        <w:rPr>
          <w:rFonts w:ascii="Verdana" w:hAnsi="Verdana" w:cs="Verdana"/>
        </w:rPr>
        <w:t xml:space="preserve"> el virrey del Perú envía tropas al mando de Mariano Osorio y e</w:t>
      </w:r>
      <w:r w:rsidRPr="00CF77AD">
        <w:rPr>
          <w:rFonts w:ascii="Verdana" w:hAnsi="Verdana" w:cs="Verdana"/>
        </w:rPr>
        <w:t xml:space="preserve">l nuevo enfrentamiento entre patriotas y realistas se </w:t>
      </w:r>
      <w:proofErr w:type="spellStart"/>
      <w:r w:rsidRPr="00CF77AD">
        <w:rPr>
          <w:rFonts w:ascii="Verdana" w:hAnsi="Verdana" w:cs="Verdana"/>
        </w:rPr>
        <w:t>concreto</w:t>
      </w:r>
      <w:proofErr w:type="spellEnd"/>
      <w:r w:rsidRPr="00CF77AD">
        <w:rPr>
          <w:rFonts w:ascii="Verdana" w:hAnsi="Verdana" w:cs="Verdana"/>
        </w:rPr>
        <w:t xml:space="preserve"> en Cancha Rayada (</w:t>
      </w:r>
      <w:proofErr w:type="gramStart"/>
      <w:r w:rsidRPr="00CF77AD">
        <w:rPr>
          <w:rFonts w:ascii="Verdana" w:hAnsi="Verdana" w:cs="Verdana"/>
        </w:rPr>
        <w:t>Marzo</w:t>
      </w:r>
      <w:proofErr w:type="gramEnd"/>
      <w:r w:rsidRPr="00CF77AD">
        <w:rPr>
          <w:rFonts w:ascii="Verdana" w:hAnsi="Verdana" w:cs="Verdana"/>
        </w:rPr>
        <w:t xml:space="preserve"> 1818) y en </w:t>
      </w:r>
      <w:r w:rsidRPr="00EB1D5B">
        <w:rPr>
          <w:rFonts w:ascii="Verdana" w:hAnsi="Verdana" w:cs="Verdana"/>
          <w:b/>
          <w:i/>
        </w:rPr>
        <w:t>Maipú (Abril 1814), batalla decisiva que consolido nuestro proceso de independencia.</w:t>
      </w:r>
    </w:p>
    <w:p w14:paraId="1F397DDA" w14:textId="77777777" w:rsidR="00000BE7" w:rsidRDefault="00000BE7" w:rsidP="00000BE7">
      <w:pPr>
        <w:autoSpaceDE w:val="0"/>
        <w:autoSpaceDN w:val="0"/>
        <w:adjustRightInd w:val="0"/>
        <w:jc w:val="both"/>
        <w:rPr>
          <w:rFonts w:ascii="Verdana" w:hAnsi="Verdana" w:cs="Arial"/>
          <w:lang w:eastAsia="es-CL"/>
        </w:rPr>
      </w:pPr>
      <w:r>
        <w:rPr>
          <w:noProof/>
        </w:rPr>
        <w:drawing>
          <wp:anchor distT="0" distB="0" distL="114300" distR="114300" simplePos="0" relativeHeight="251703808" behindDoc="0" locked="0" layoutInCell="1" allowOverlap="1" wp14:anchorId="386D1202" wp14:editId="4B58AC5F">
            <wp:simplePos x="0" y="0"/>
            <wp:positionH relativeFrom="column">
              <wp:posOffset>-214630</wp:posOffset>
            </wp:positionH>
            <wp:positionV relativeFrom="paragraph">
              <wp:posOffset>-76200</wp:posOffset>
            </wp:positionV>
            <wp:extent cx="6268720" cy="532193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l="21449" t="11760" r="18469" b="4356"/>
                    <a:stretch>
                      <a:fillRect/>
                    </a:stretch>
                  </pic:blipFill>
                  <pic:spPr bwMode="auto">
                    <a:xfrm>
                      <a:off x="0" y="0"/>
                      <a:ext cx="6268720" cy="5321935"/>
                    </a:xfrm>
                    <a:prstGeom prst="rect">
                      <a:avLst/>
                    </a:prstGeom>
                    <a:noFill/>
                  </pic:spPr>
                </pic:pic>
              </a:graphicData>
            </a:graphic>
            <wp14:sizeRelH relativeFrom="page">
              <wp14:pctWidth>0</wp14:pctWidth>
            </wp14:sizeRelH>
            <wp14:sizeRelV relativeFrom="page">
              <wp14:pctHeight>0</wp14:pctHeight>
            </wp14:sizeRelV>
          </wp:anchor>
        </w:drawing>
      </w:r>
    </w:p>
    <w:p w14:paraId="7B9DD59B" w14:textId="77777777" w:rsidR="00000BE7" w:rsidRDefault="00000BE7" w:rsidP="00000BE7">
      <w:pPr>
        <w:autoSpaceDE w:val="0"/>
        <w:autoSpaceDN w:val="0"/>
        <w:adjustRightInd w:val="0"/>
        <w:jc w:val="both"/>
        <w:rPr>
          <w:rFonts w:ascii="Verdana" w:hAnsi="Verdana" w:cs="Arial"/>
          <w:lang w:eastAsia="es-CL"/>
        </w:rPr>
      </w:pPr>
    </w:p>
    <w:p w14:paraId="71188B19" w14:textId="77777777" w:rsidR="00000BE7" w:rsidRDefault="00000BE7" w:rsidP="00000BE7">
      <w:pPr>
        <w:autoSpaceDE w:val="0"/>
        <w:autoSpaceDN w:val="0"/>
        <w:adjustRightInd w:val="0"/>
        <w:jc w:val="both"/>
        <w:rPr>
          <w:rFonts w:ascii="Verdana" w:hAnsi="Verdana" w:cs="Arial"/>
          <w:lang w:eastAsia="es-CL"/>
        </w:rPr>
      </w:pPr>
    </w:p>
    <w:p w14:paraId="398D0989" w14:textId="77777777" w:rsidR="00207F61" w:rsidRDefault="00207F61" w:rsidP="00000BE7">
      <w:pPr>
        <w:autoSpaceDE w:val="0"/>
        <w:autoSpaceDN w:val="0"/>
        <w:adjustRightInd w:val="0"/>
        <w:jc w:val="both"/>
        <w:rPr>
          <w:rFonts w:ascii="Verdana" w:hAnsi="Verdana" w:cs="Arial"/>
          <w:lang w:eastAsia="es-CL"/>
        </w:rPr>
      </w:pPr>
    </w:p>
    <w:p w14:paraId="6FD50E4F" w14:textId="77777777" w:rsidR="00207F61" w:rsidRDefault="00207F61" w:rsidP="00000BE7">
      <w:pPr>
        <w:autoSpaceDE w:val="0"/>
        <w:autoSpaceDN w:val="0"/>
        <w:adjustRightInd w:val="0"/>
        <w:jc w:val="both"/>
        <w:rPr>
          <w:rFonts w:ascii="Verdana" w:hAnsi="Verdana" w:cs="Arial"/>
          <w:lang w:eastAsia="es-CL"/>
        </w:rPr>
      </w:pPr>
    </w:p>
    <w:p w14:paraId="2C414691" w14:textId="77777777" w:rsidR="00207F61" w:rsidRDefault="00207F61" w:rsidP="00000BE7">
      <w:pPr>
        <w:autoSpaceDE w:val="0"/>
        <w:autoSpaceDN w:val="0"/>
        <w:adjustRightInd w:val="0"/>
        <w:jc w:val="both"/>
        <w:rPr>
          <w:rFonts w:ascii="Verdana" w:hAnsi="Verdana" w:cs="Arial"/>
          <w:lang w:eastAsia="es-CL"/>
        </w:rPr>
      </w:pPr>
    </w:p>
    <w:p w14:paraId="3FCA93D4" w14:textId="77777777" w:rsidR="00207F61" w:rsidRDefault="00207F61" w:rsidP="00000BE7">
      <w:pPr>
        <w:autoSpaceDE w:val="0"/>
        <w:autoSpaceDN w:val="0"/>
        <w:adjustRightInd w:val="0"/>
        <w:jc w:val="both"/>
        <w:rPr>
          <w:rFonts w:ascii="Verdana" w:hAnsi="Verdana" w:cs="Arial"/>
          <w:lang w:eastAsia="es-CL"/>
        </w:rPr>
      </w:pPr>
    </w:p>
    <w:p w14:paraId="69E765B0" w14:textId="77777777" w:rsidR="00207F61" w:rsidRDefault="00207F61" w:rsidP="00000BE7">
      <w:pPr>
        <w:autoSpaceDE w:val="0"/>
        <w:autoSpaceDN w:val="0"/>
        <w:adjustRightInd w:val="0"/>
        <w:jc w:val="both"/>
        <w:rPr>
          <w:rFonts w:ascii="Verdana" w:hAnsi="Verdana" w:cs="Arial"/>
          <w:lang w:eastAsia="es-CL"/>
        </w:rPr>
      </w:pPr>
    </w:p>
    <w:p w14:paraId="24F12582" w14:textId="77777777" w:rsidR="00207F61" w:rsidRDefault="00207F61" w:rsidP="00000BE7">
      <w:pPr>
        <w:autoSpaceDE w:val="0"/>
        <w:autoSpaceDN w:val="0"/>
        <w:adjustRightInd w:val="0"/>
        <w:jc w:val="both"/>
        <w:rPr>
          <w:rFonts w:ascii="Verdana" w:hAnsi="Verdana" w:cs="Arial"/>
          <w:lang w:eastAsia="es-CL"/>
        </w:rPr>
      </w:pPr>
    </w:p>
    <w:p w14:paraId="617BCC40" w14:textId="77777777" w:rsidR="00207F61" w:rsidRDefault="00207F61" w:rsidP="00000BE7">
      <w:pPr>
        <w:autoSpaceDE w:val="0"/>
        <w:autoSpaceDN w:val="0"/>
        <w:adjustRightInd w:val="0"/>
        <w:jc w:val="both"/>
        <w:rPr>
          <w:rFonts w:ascii="Verdana" w:hAnsi="Verdana" w:cs="Arial"/>
          <w:lang w:eastAsia="es-CL"/>
        </w:rPr>
      </w:pPr>
    </w:p>
    <w:p w14:paraId="6D955CF4" w14:textId="77777777" w:rsidR="00207F61" w:rsidRDefault="00207F61" w:rsidP="00000BE7">
      <w:pPr>
        <w:autoSpaceDE w:val="0"/>
        <w:autoSpaceDN w:val="0"/>
        <w:adjustRightInd w:val="0"/>
        <w:jc w:val="both"/>
        <w:rPr>
          <w:rFonts w:ascii="Verdana" w:hAnsi="Verdana" w:cs="Arial"/>
          <w:lang w:eastAsia="es-CL"/>
        </w:rPr>
      </w:pPr>
    </w:p>
    <w:p w14:paraId="46FFA769" w14:textId="77777777" w:rsidR="00207F61" w:rsidRDefault="00207F61" w:rsidP="00000BE7">
      <w:pPr>
        <w:autoSpaceDE w:val="0"/>
        <w:autoSpaceDN w:val="0"/>
        <w:adjustRightInd w:val="0"/>
        <w:jc w:val="both"/>
        <w:rPr>
          <w:rFonts w:ascii="Verdana" w:hAnsi="Verdana" w:cs="Arial"/>
          <w:lang w:eastAsia="es-CL"/>
        </w:rPr>
      </w:pPr>
    </w:p>
    <w:p w14:paraId="48FFB1FC" w14:textId="77777777" w:rsidR="00207F61" w:rsidRDefault="00207F61" w:rsidP="00000BE7">
      <w:pPr>
        <w:autoSpaceDE w:val="0"/>
        <w:autoSpaceDN w:val="0"/>
        <w:adjustRightInd w:val="0"/>
        <w:jc w:val="both"/>
        <w:rPr>
          <w:rFonts w:ascii="Verdana" w:hAnsi="Verdana" w:cs="Arial"/>
          <w:lang w:eastAsia="es-CL"/>
        </w:rPr>
      </w:pPr>
    </w:p>
    <w:p w14:paraId="26F93598" w14:textId="77777777" w:rsidR="00207F61" w:rsidRDefault="00207F61" w:rsidP="00000BE7">
      <w:pPr>
        <w:autoSpaceDE w:val="0"/>
        <w:autoSpaceDN w:val="0"/>
        <w:adjustRightInd w:val="0"/>
        <w:jc w:val="both"/>
        <w:rPr>
          <w:rFonts w:ascii="Verdana" w:hAnsi="Verdana" w:cs="Arial"/>
          <w:lang w:eastAsia="es-CL"/>
        </w:rPr>
      </w:pPr>
    </w:p>
    <w:p w14:paraId="5DE3B6F6" w14:textId="77777777" w:rsidR="00207F61" w:rsidRDefault="00207F61" w:rsidP="00000BE7">
      <w:pPr>
        <w:autoSpaceDE w:val="0"/>
        <w:autoSpaceDN w:val="0"/>
        <w:adjustRightInd w:val="0"/>
        <w:jc w:val="both"/>
        <w:rPr>
          <w:rFonts w:ascii="Verdana" w:hAnsi="Verdana" w:cs="Arial"/>
          <w:lang w:eastAsia="es-CL"/>
        </w:rPr>
      </w:pPr>
    </w:p>
    <w:p w14:paraId="7EC92927" w14:textId="77777777" w:rsidR="00207F61" w:rsidRDefault="00207F61" w:rsidP="00000BE7">
      <w:pPr>
        <w:autoSpaceDE w:val="0"/>
        <w:autoSpaceDN w:val="0"/>
        <w:adjustRightInd w:val="0"/>
        <w:jc w:val="both"/>
        <w:rPr>
          <w:rFonts w:ascii="Verdana" w:hAnsi="Verdana" w:cs="Arial"/>
          <w:lang w:eastAsia="es-CL"/>
        </w:rPr>
      </w:pPr>
    </w:p>
    <w:p w14:paraId="61CCA79B" w14:textId="77777777" w:rsidR="00207F61" w:rsidRDefault="00207F61" w:rsidP="00000BE7">
      <w:pPr>
        <w:autoSpaceDE w:val="0"/>
        <w:autoSpaceDN w:val="0"/>
        <w:adjustRightInd w:val="0"/>
        <w:jc w:val="both"/>
        <w:rPr>
          <w:rFonts w:ascii="Verdana" w:hAnsi="Verdana" w:cs="Arial"/>
          <w:lang w:eastAsia="es-CL"/>
        </w:rPr>
      </w:pPr>
    </w:p>
    <w:p w14:paraId="559D3E95" w14:textId="063CB3DC" w:rsidR="00000BE7" w:rsidRPr="00697905" w:rsidRDefault="00000BE7" w:rsidP="00000BE7">
      <w:pPr>
        <w:autoSpaceDE w:val="0"/>
        <w:autoSpaceDN w:val="0"/>
        <w:adjustRightInd w:val="0"/>
        <w:jc w:val="both"/>
        <w:rPr>
          <w:rFonts w:ascii="Verdana" w:hAnsi="Verdana" w:cs="Arial"/>
          <w:lang w:eastAsia="es-CL"/>
        </w:rPr>
      </w:pPr>
      <w:r w:rsidRPr="00697905">
        <w:rPr>
          <w:rFonts w:ascii="Verdana" w:hAnsi="Verdana" w:cs="Arial"/>
          <w:lang w:eastAsia="es-CL"/>
        </w:rPr>
        <w:t xml:space="preserve">El pensamiento de Bernardo O´Higgins </w:t>
      </w:r>
      <w:proofErr w:type="gramStart"/>
      <w:r w:rsidRPr="00697905">
        <w:rPr>
          <w:rFonts w:ascii="Verdana" w:hAnsi="Verdana" w:cs="Arial"/>
          <w:lang w:eastAsia="es-CL"/>
        </w:rPr>
        <w:t>Riquelme  levantó</w:t>
      </w:r>
      <w:proofErr w:type="gramEnd"/>
      <w:r w:rsidRPr="00697905">
        <w:rPr>
          <w:rFonts w:ascii="Verdana" w:hAnsi="Verdana" w:cs="Arial"/>
          <w:lang w:eastAsia="es-CL"/>
        </w:rPr>
        <w:t xml:space="preserve"> fuerte oposición entre la aristocracia criolla tradicional y la iglesia debido a su afán igualitarista en lo social y amplia tolerancia en lo religioso.</w:t>
      </w:r>
    </w:p>
    <w:p w14:paraId="0C76C7C1" w14:textId="0346D75A" w:rsidR="00000BE7" w:rsidRDefault="00000BE7" w:rsidP="00000BE7">
      <w:pPr>
        <w:autoSpaceDE w:val="0"/>
        <w:autoSpaceDN w:val="0"/>
        <w:adjustRightInd w:val="0"/>
        <w:jc w:val="both"/>
        <w:rPr>
          <w:rFonts w:ascii="Arial" w:hAnsi="Arial" w:cs="Arial"/>
          <w:lang w:eastAsia="es-CL"/>
        </w:rPr>
      </w:pPr>
    </w:p>
    <w:p w14:paraId="43D9E0A0" w14:textId="7A6BB8C6" w:rsidR="00000BE7" w:rsidRDefault="00000BE7" w:rsidP="00000BE7">
      <w:pPr>
        <w:rPr>
          <w:rFonts w:ascii="Verdana" w:hAnsi="Verdana" w:cs="Verdana"/>
          <w:b/>
          <w:u w:val="single"/>
        </w:rPr>
      </w:pPr>
    </w:p>
    <w:p w14:paraId="188B25BB" w14:textId="77777777" w:rsidR="00000BE7" w:rsidRDefault="00000BE7" w:rsidP="00000BE7">
      <w:pPr>
        <w:rPr>
          <w:rFonts w:ascii="Verdana" w:hAnsi="Verdana" w:cs="Verdana"/>
          <w:b/>
          <w:u w:val="single"/>
        </w:rPr>
      </w:pPr>
    </w:p>
    <w:p w14:paraId="2D3334FA" w14:textId="77777777" w:rsidR="00000BE7" w:rsidRDefault="00000BE7" w:rsidP="00000BE7">
      <w:pPr>
        <w:rPr>
          <w:rFonts w:ascii="Verdana" w:hAnsi="Verdana" w:cs="Verdana"/>
          <w:b/>
          <w:u w:val="single"/>
        </w:rPr>
      </w:pPr>
    </w:p>
    <w:p w14:paraId="0260C066" w14:textId="77777777" w:rsidR="00000BE7" w:rsidRPr="00655504" w:rsidRDefault="00000BE7" w:rsidP="00000BE7">
      <w:pPr>
        <w:rPr>
          <w:rFonts w:ascii="Verdana" w:hAnsi="Verdana" w:cs="Verdana"/>
          <w:b/>
          <w:u w:val="single"/>
        </w:rPr>
      </w:pPr>
      <w:r>
        <w:rPr>
          <w:rFonts w:ascii="Verdana" w:hAnsi="Verdana" w:cs="Verdana"/>
          <w:b/>
          <w:u w:val="single"/>
        </w:rPr>
        <w:t>P</w:t>
      </w:r>
      <w:r w:rsidRPr="00655504">
        <w:rPr>
          <w:rFonts w:ascii="Verdana" w:hAnsi="Verdana" w:cs="Verdana"/>
          <w:b/>
          <w:u w:val="single"/>
        </w:rPr>
        <w:t>rincipales motivos de la abdicación de O`Higgins (</w:t>
      </w:r>
      <w:proofErr w:type="gramStart"/>
      <w:r w:rsidRPr="00655504">
        <w:rPr>
          <w:rFonts w:ascii="Verdana" w:hAnsi="Verdana" w:cs="Verdana"/>
          <w:b/>
          <w:u w:val="single"/>
        </w:rPr>
        <w:t>Enero</w:t>
      </w:r>
      <w:proofErr w:type="gramEnd"/>
      <w:r w:rsidRPr="00655504">
        <w:rPr>
          <w:rFonts w:ascii="Verdana" w:hAnsi="Verdana" w:cs="Verdana"/>
          <w:b/>
          <w:u w:val="single"/>
        </w:rPr>
        <w:t xml:space="preserve"> 1823):</w:t>
      </w:r>
    </w:p>
    <w:p w14:paraId="54C1ACCB" w14:textId="77777777" w:rsidR="00000BE7" w:rsidRPr="00BA4F5D" w:rsidRDefault="00000BE7" w:rsidP="00000BE7">
      <w:pPr>
        <w:autoSpaceDE w:val="0"/>
        <w:autoSpaceDN w:val="0"/>
        <w:adjustRightInd w:val="0"/>
        <w:rPr>
          <w:rFonts w:ascii="Verdana" w:hAnsi="Verdana" w:cs="Verdana"/>
        </w:rPr>
      </w:pPr>
    </w:p>
    <w:p w14:paraId="250EDA3E" w14:textId="77777777" w:rsidR="00000BE7" w:rsidRDefault="00000BE7" w:rsidP="00000BE7">
      <w:pPr>
        <w:autoSpaceDE w:val="0"/>
        <w:autoSpaceDN w:val="0"/>
        <w:adjustRightInd w:val="0"/>
        <w:jc w:val="both"/>
        <w:rPr>
          <w:rFonts w:ascii="Verdana" w:hAnsi="Verdana" w:cs="Verdana"/>
        </w:rPr>
      </w:pPr>
      <w:r w:rsidRPr="00BA4F5D">
        <w:rPr>
          <w:rFonts w:ascii="Verdana" w:hAnsi="Verdana" w:cs="Verdana"/>
        </w:rPr>
        <w:t>Se le acusa de</w:t>
      </w:r>
      <w:r>
        <w:rPr>
          <w:rFonts w:ascii="Verdana" w:hAnsi="Verdana" w:cs="Verdana"/>
        </w:rPr>
        <w:t xml:space="preserve"> sometimiento a </w:t>
      </w:r>
      <w:smartTag w:uri="urn:schemas-microsoft-com:office:smarttags" w:element="metricconverter">
        <w:smartTagPr>
          <w:attr w:name="ProductID" w:val="12 pts"/>
        </w:smartTagPr>
        <w:smartTag w:uri="urn:schemas-microsoft-com:office:smarttags" w:element="PersonName">
          <w:smartTagPr>
            <w:attr w:name="ProductID" w:val="la Logia Lautarina"/>
          </w:smartTagPr>
          <w:r>
            <w:rPr>
              <w:rFonts w:ascii="Verdana" w:hAnsi="Verdana" w:cs="Verdana"/>
            </w:rPr>
            <w:t xml:space="preserve">la Logia </w:t>
          </w:r>
          <w:proofErr w:type="spellStart"/>
          <w:r>
            <w:rPr>
              <w:rFonts w:ascii="Verdana" w:hAnsi="Verdana" w:cs="Verdana"/>
            </w:rPr>
            <w:t>Lautarina</w:t>
          </w:r>
        </w:smartTag>
      </w:smartTag>
      <w:proofErr w:type="spellEnd"/>
      <w:r>
        <w:rPr>
          <w:rFonts w:ascii="Verdana" w:hAnsi="Verdana" w:cs="Verdana"/>
        </w:rPr>
        <w:t>, donde se difundió la idea de que la logia tiene influencia sobre sus decisiones</w:t>
      </w:r>
      <w:r w:rsidRPr="00BA4F5D">
        <w:rPr>
          <w:rFonts w:ascii="Verdana" w:hAnsi="Verdana" w:cs="Verdana"/>
        </w:rPr>
        <w:t>, de estar involucrado en la muerte de</w:t>
      </w:r>
      <w:r>
        <w:rPr>
          <w:rFonts w:ascii="Verdana" w:hAnsi="Verdana" w:cs="Verdana"/>
        </w:rPr>
        <w:t xml:space="preserve"> </w:t>
      </w:r>
      <w:r w:rsidRPr="00BA4F5D">
        <w:rPr>
          <w:rFonts w:ascii="Verdana" w:hAnsi="Verdana" w:cs="Verdana"/>
        </w:rPr>
        <w:t xml:space="preserve">José Miguel Carrera y Manuel Rodríguez. </w:t>
      </w:r>
    </w:p>
    <w:p w14:paraId="45D7359E" w14:textId="77777777" w:rsidR="00000BE7" w:rsidRPr="001D505C" w:rsidRDefault="00000BE7" w:rsidP="00000BE7">
      <w:pPr>
        <w:autoSpaceDE w:val="0"/>
        <w:autoSpaceDN w:val="0"/>
        <w:adjustRightInd w:val="0"/>
        <w:jc w:val="both"/>
        <w:rPr>
          <w:rFonts w:ascii="Arial" w:hAnsi="Arial" w:cs="Arial"/>
          <w:lang w:eastAsia="es-CL"/>
        </w:rPr>
      </w:pPr>
      <w:r>
        <w:rPr>
          <w:rFonts w:ascii="Verdana" w:hAnsi="Verdana" w:cs="Verdana"/>
        </w:rPr>
        <w:t xml:space="preserve">La aristocracia estaba molesta porque el gobierno abolió los títulos de nobleza, e intentó termina con los </w:t>
      </w:r>
      <w:r w:rsidRPr="00781FD2">
        <w:rPr>
          <w:rFonts w:ascii="Verdana" w:hAnsi="Verdana" w:cs="Verdana"/>
          <w:b/>
        </w:rPr>
        <w:t>mayorazgos.</w:t>
      </w:r>
      <w:r>
        <w:rPr>
          <w:rFonts w:ascii="Verdana" w:hAnsi="Verdana" w:cs="Verdana"/>
          <w:b/>
        </w:rPr>
        <w:t xml:space="preserve"> </w:t>
      </w:r>
      <w:r w:rsidRPr="00BA4F5D">
        <w:rPr>
          <w:rFonts w:ascii="Verdana" w:hAnsi="Verdana" w:cs="Verdana"/>
        </w:rPr>
        <w:t>Además, la constitución de 1822 le aseguraba</w:t>
      </w:r>
      <w:r>
        <w:rPr>
          <w:rFonts w:ascii="Verdana" w:hAnsi="Verdana" w:cs="Verdana"/>
        </w:rPr>
        <w:t xml:space="preserve"> </w:t>
      </w:r>
      <w:r w:rsidRPr="00BA4F5D">
        <w:rPr>
          <w:rFonts w:ascii="Verdana" w:hAnsi="Verdana" w:cs="Verdana"/>
        </w:rPr>
        <w:t xml:space="preserve">un gobierno muy extenso. </w:t>
      </w:r>
    </w:p>
    <w:p w14:paraId="6C30D7F8" w14:textId="77777777" w:rsidR="00000BE7" w:rsidRDefault="00000BE7" w:rsidP="00000BE7">
      <w:pPr>
        <w:pStyle w:val="NormalWeb"/>
        <w:jc w:val="both"/>
        <w:rPr>
          <w:rFonts w:ascii="Verdana" w:hAnsi="Verdana"/>
          <w:b/>
          <w:u w:val="single"/>
        </w:rPr>
      </w:pPr>
    </w:p>
    <w:p w14:paraId="353818D0" w14:textId="77777777" w:rsidR="00CC6794" w:rsidRPr="00BE16EA" w:rsidRDefault="00CC6794" w:rsidP="00CC6794">
      <w:pPr>
        <w:spacing w:after="0" w:line="240" w:lineRule="auto"/>
        <w:rPr>
          <w:rFonts w:ascii="Arial Narrow" w:eastAsia="Times New Roman" w:hAnsi="Arial Narrow"/>
          <w:b/>
          <w:sz w:val="20"/>
          <w:szCs w:val="20"/>
          <w:lang w:val="es-ES" w:eastAsia="es-MX"/>
        </w:rPr>
      </w:pPr>
    </w:p>
    <w:sectPr w:rsidR="00CC6794" w:rsidRPr="00BE16EA" w:rsidSect="00991AD5">
      <w:pgSz w:w="12240" w:h="20160" w:code="5"/>
      <w:pgMar w:top="851" w:right="758"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LTStd">
    <w:altName w:val="Calibri"/>
    <w:panose1 w:val="00000000000000000000"/>
    <w:charset w:val="00"/>
    <w:family w:val="swiss"/>
    <w:notTrueType/>
    <w:pitch w:val="default"/>
    <w:sig w:usb0="00000003" w:usb1="00000000" w:usb2="00000000" w:usb3="00000000" w:csb0="00000001" w:csb1="00000000"/>
  </w:font>
  <w:font w:name="Amerigo BT">
    <w:altName w:val="Times New Roman"/>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1A0A"/>
    <w:multiLevelType w:val="hybridMultilevel"/>
    <w:tmpl w:val="518A7D0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B44665"/>
    <w:multiLevelType w:val="hybridMultilevel"/>
    <w:tmpl w:val="CC06B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9B97DCF"/>
    <w:multiLevelType w:val="hybridMultilevel"/>
    <w:tmpl w:val="A142D5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6860A35"/>
    <w:multiLevelType w:val="hybridMultilevel"/>
    <w:tmpl w:val="9CCE3A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8561D47"/>
    <w:multiLevelType w:val="hybridMultilevel"/>
    <w:tmpl w:val="CE5C3A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90B5821"/>
    <w:multiLevelType w:val="hybridMultilevel"/>
    <w:tmpl w:val="F530F4DA"/>
    <w:lvl w:ilvl="0" w:tplc="F38E28F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AD91012"/>
    <w:multiLevelType w:val="hybridMultilevel"/>
    <w:tmpl w:val="8BBAF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71D1C2A"/>
    <w:multiLevelType w:val="hybridMultilevel"/>
    <w:tmpl w:val="5F246048"/>
    <w:lvl w:ilvl="0" w:tplc="5ABC5DDC">
      <w:start w:val="2"/>
      <w:numFmt w:val="bullet"/>
      <w:lvlText w:val="-"/>
      <w:lvlJc w:val="left"/>
      <w:pPr>
        <w:ind w:left="720" w:hanging="360"/>
      </w:pPr>
      <w:rPr>
        <w:rFonts w:ascii="Comic Sans MS" w:eastAsia="Times New Roman" w:hAnsi="Comic Sans M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AA086B"/>
    <w:multiLevelType w:val="hybridMultilevel"/>
    <w:tmpl w:val="42ECAF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A666D11"/>
    <w:multiLevelType w:val="hybridMultilevel"/>
    <w:tmpl w:val="01F4537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0" w15:restartNumberingAfterBreak="0">
    <w:nsid w:val="6E590D05"/>
    <w:multiLevelType w:val="hybridMultilevel"/>
    <w:tmpl w:val="726E3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F0073EF"/>
    <w:multiLevelType w:val="hybridMultilevel"/>
    <w:tmpl w:val="8E3C21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F110775"/>
    <w:multiLevelType w:val="hybridMultilevel"/>
    <w:tmpl w:val="8E945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11"/>
  </w:num>
  <w:num w:numId="5">
    <w:abstractNumId w:val="3"/>
  </w:num>
  <w:num w:numId="6">
    <w:abstractNumId w:val="9"/>
  </w:num>
  <w:num w:numId="7">
    <w:abstractNumId w:val="2"/>
  </w:num>
  <w:num w:numId="8">
    <w:abstractNumId w:val="8"/>
  </w:num>
  <w:num w:numId="9">
    <w:abstractNumId w:val="1"/>
  </w:num>
  <w:num w:numId="10">
    <w:abstractNumId w:val="0"/>
  </w:num>
  <w:num w:numId="11">
    <w:abstractNumId w:val="4"/>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11C"/>
    <w:rsid w:val="00000BE7"/>
    <w:rsid w:val="0005741C"/>
    <w:rsid w:val="00093BB8"/>
    <w:rsid w:val="00207F61"/>
    <w:rsid w:val="003C04B9"/>
    <w:rsid w:val="004418EC"/>
    <w:rsid w:val="00544505"/>
    <w:rsid w:val="007E34E4"/>
    <w:rsid w:val="008A4CFA"/>
    <w:rsid w:val="0092286D"/>
    <w:rsid w:val="00991AD5"/>
    <w:rsid w:val="00B24D23"/>
    <w:rsid w:val="00BE16EA"/>
    <w:rsid w:val="00C56BD8"/>
    <w:rsid w:val="00CC6794"/>
    <w:rsid w:val="00CE3261"/>
    <w:rsid w:val="00DF44ED"/>
    <w:rsid w:val="00E302C7"/>
    <w:rsid w:val="00E5794F"/>
    <w:rsid w:val="00F761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3DD1125"/>
  <w15:chartTrackingRefBased/>
  <w15:docId w15:val="{DE5B9DE6-222E-42B9-9BF8-752686E6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11C"/>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F7611C"/>
    <w:pPr>
      <w:ind w:left="720"/>
      <w:contextualSpacing/>
    </w:pPr>
  </w:style>
  <w:style w:type="paragraph" w:styleId="Textodeglobo">
    <w:name w:val="Balloon Text"/>
    <w:basedOn w:val="Normal"/>
    <w:link w:val="TextodegloboCar"/>
    <w:uiPriority w:val="99"/>
    <w:semiHidden/>
    <w:unhideWhenUsed/>
    <w:rsid w:val="00F7611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7611C"/>
    <w:rPr>
      <w:rFonts w:ascii="Tahoma" w:eastAsia="Calibri" w:hAnsi="Tahoma" w:cs="Tahoma"/>
      <w:sz w:val="16"/>
      <w:szCs w:val="16"/>
    </w:rPr>
  </w:style>
  <w:style w:type="table" w:styleId="Tablaconcuadrcula">
    <w:name w:val="Table Grid"/>
    <w:basedOn w:val="Tablanormal"/>
    <w:uiPriority w:val="59"/>
    <w:rsid w:val="00F76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BE16E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inespaciado">
    <w:name w:val="No Spacing"/>
    <w:uiPriority w:val="99"/>
    <w:qFormat/>
    <w:rsid w:val="00000BE7"/>
    <w:pPr>
      <w:widowControl w:val="0"/>
      <w:autoSpaceDE w:val="0"/>
      <w:autoSpaceDN w:val="0"/>
      <w:adjustRightInd w:val="0"/>
    </w:pPr>
    <w:rPr>
      <w:rFonts w:ascii="Times New Roman" w:eastAsia="Times New Roman" w:hAnsi="Times New Roman"/>
      <w:lang w:val="es-ES" w:eastAsia="es-ES"/>
    </w:rPr>
  </w:style>
  <w:style w:type="paragraph" w:styleId="NormalWeb">
    <w:name w:val="Normal (Web)"/>
    <w:basedOn w:val="Normal"/>
    <w:uiPriority w:val="99"/>
    <w:rsid w:val="00000BE7"/>
    <w:pPr>
      <w:spacing w:before="100" w:beforeAutospacing="1" w:after="100" w:afterAutospacing="1" w:line="240" w:lineRule="auto"/>
    </w:pPr>
    <w:rPr>
      <w:rFonts w:ascii="Times New Roman" w:eastAsia="Times New Roman" w:hAnsi="Times New Roman"/>
      <w:sz w:val="24"/>
      <w:szCs w:val="24"/>
      <w:lang w:eastAsia="es-CL"/>
    </w:rPr>
  </w:style>
  <w:style w:type="character" w:styleId="nfasis">
    <w:name w:val="Emphasis"/>
    <w:basedOn w:val="Fuentedeprrafopredeter"/>
    <w:uiPriority w:val="99"/>
    <w:qFormat/>
    <w:rsid w:val="00000BE7"/>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912</Words>
  <Characters>5021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Jo Andre</cp:lastModifiedBy>
  <cp:revision>2</cp:revision>
  <cp:lastPrinted>2017-10-02T03:34:00Z</cp:lastPrinted>
  <dcterms:created xsi:type="dcterms:W3CDTF">2020-03-18T23:00:00Z</dcterms:created>
  <dcterms:modified xsi:type="dcterms:W3CDTF">2020-03-18T23:00:00Z</dcterms:modified>
</cp:coreProperties>
</file>