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B58" w:rsidRPr="002A0109" w:rsidRDefault="00C33B58" w:rsidP="00256CFE">
      <w:pPr>
        <w:spacing w:after="0" w:line="240" w:lineRule="auto"/>
        <w:jc w:val="both"/>
        <w:rPr>
          <w:rFonts w:ascii="Arial" w:hAnsi="Arial" w:cs="Arial"/>
        </w:rPr>
      </w:pPr>
      <w:r w:rsidRPr="002A0109">
        <w:rPr>
          <w:rFonts w:ascii="Arial" w:hAnsi="Arial" w:cs="Arial"/>
          <w:noProof/>
          <w:lang w:val="en-US"/>
        </w:rPr>
        <w:drawing>
          <wp:anchor distT="0" distB="0" distL="114300" distR="114300" simplePos="0" relativeHeight="251659264" behindDoc="0" locked="0" layoutInCell="1" allowOverlap="1" wp14:anchorId="3EF7F1F3" wp14:editId="4909C940">
            <wp:simplePos x="0" y="0"/>
            <wp:positionH relativeFrom="column">
              <wp:posOffset>9525</wp:posOffset>
            </wp:positionH>
            <wp:positionV relativeFrom="paragraph">
              <wp:posOffset>0</wp:posOffset>
            </wp:positionV>
            <wp:extent cx="342900" cy="457200"/>
            <wp:effectExtent l="0" t="0" r="0" b="0"/>
            <wp:wrapSquare wrapText="bothSides"/>
            <wp:docPr id="8" name="Picture 2" descr="Resultado de imagen para liceo andres b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Resultado de imagen para liceo andres bell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extLst/>
                  </pic:spPr>
                </pic:pic>
              </a:graphicData>
            </a:graphic>
            <wp14:sizeRelH relativeFrom="page">
              <wp14:pctWidth>0</wp14:pctWidth>
            </wp14:sizeRelH>
            <wp14:sizeRelV relativeFrom="page">
              <wp14:pctHeight>0</wp14:pctHeight>
            </wp14:sizeRelV>
          </wp:anchor>
        </w:drawing>
      </w:r>
      <w:r w:rsidRPr="002A0109">
        <w:rPr>
          <w:rFonts w:ascii="Arial" w:hAnsi="Arial" w:cs="Arial"/>
        </w:rPr>
        <w:t>Liceo Andrés Bello</w:t>
      </w:r>
    </w:p>
    <w:p w:rsidR="00C33B58" w:rsidRPr="002A0109" w:rsidRDefault="00C33B58" w:rsidP="00256CFE">
      <w:pPr>
        <w:spacing w:after="0" w:line="240" w:lineRule="auto"/>
        <w:jc w:val="both"/>
        <w:rPr>
          <w:rFonts w:ascii="Arial" w:hAnsi="Arial" w:cs="Arial"/>
        </w:rPr>
      </w:pPr>
      <w:r w:rsidRPr="002A0109">
        <w:rPr>
          <w:rFonts w:ascii="Arial" w:hAnsi="Arial" w:cs="Arial"/>
        </w:rPr>
        <w:t>Departamento de Ciencias</w:t>
      </w:r>
    </w:p>
    <w:p w:rsidR="00C33B58" w:rsidRPr="002A0109" w:rsidRDefault="00C33B58" w:rsidP="00256CFE">
      <w:pPr>
        <w:spacing w:after="0" w:line="240" w:lineRule="auto"/>
        <w:jc w:val="both"/>
        <w:rPr>
          <w:rFonts w:ascii="Arial" w:hAnsi="Arial" w:cs="Arial"/>
          <w:b/>
        </w:rPr>
      </w:pPr>
      <w:r w:rsidRPr="002A0109">
        <w:rPr>
          <w:rFonts w:ascii="Arial" w:hAnsi="Arial" w:cs="Arial"/>
        </w:rPr>
        <w:t>Prof. Daniela Navarro</w:t>
      </w:r>
    </w:p>
    <w:p w:rsidR="00B247AF" w:rsidRDefault="00B247AF" w:rsidP="00256CFE">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4108"/>
        <w:gridCol w:w="1841"/>
        <w:gridCol w:w="2268"/>
        <w:gridCol w:w="1853"/>
      </w:tblGrid>
      <w:tr w:rsidR="001B2EEC" w:rsidRPr="002A0109" w:rsidTr="001B2EEC">
        <w:trPr>
          <w:trHeight w:val="402"/>
        </w:trPr>
        <w:tc>
          <w:tcPr>
            <w:tcW w:w="8217" w:type="dxa"/>
            <w:gridSpan w:val="3"/>
            <w:vAlign w:val="center"/>
          </w:tcPr>
          <w:p w:rsidR="001B2EEC" w:rsidRPr="002A0109" w:rsidRDefault="001B2EEC" w:rsidP="001B2EEC">
            <w:pPr>
              <w:spacing w:after="0" w:line="240" w:lineRule="auto"/>
              <w:jc w:val="center"/>
              <w:rPr>
                <w:rFonts w:ascii="Arial" w:hAnsi="Arial" w:cs="Arial"/>
                <w:b/>
              </w:rPr>
            </w:pPr>
            <w:r>
              <w:rPr>
                <w:rFonts w:ascii="Arial" w:hAnsi="Arial" w:cs="Arial"/>
                <w:b/>
              </w:rPr>
              <w:t>Guía de autoaprendizaje “C</w:t>
            </w:r>
            <w:r w:rsidRPr="001B2EEC">
              <w:rPr>
                <w:rFonts w:ascii="Arial" w:hAnsi="Arial" w:cs="Arial"/>
                <w:b/>
              </w:rPr>
              <w:t>lasificación de las disoluciones químicas</w:t>
            </w:r>
            <w:r>
              <w:rPr>
                <w:rFonts w:ascii="Arial" w:hAnsi="Arial" w:cs="Arial"/>
                <w:b/>
              </w:rPr>
              <w:t>”</w:t>
            </w:r>
          </w:p>
        </w:tc>
        <w:tc>
          <w:tcPr>
            <w:tcW w:w="1853" w:type="dxa"/>
            <w:vAlign w:val="center"/>
          </w:tcPr>
          <w:p w:rsidR="001B2EEC" w:rsidRDefault="001B2EEC" w:rsidP="00D441ED">
            <w:pPr>
              <w:spacing w:after="0" w:line="240" w:lineRule="auto"/>
              <w:rPr>
                <w:rFonts w:ascii="Arial" w:hAnsi="Arial" w:cs="Arial"/>
                <w:b/>
              </w:rPr>
            </w:pPr>
            <w:r w:rsidRPr="002A0109">
              <w:rPr>
                <w:rFonts w:ascii="Arial" w:hAnsi="Arial" w:cs="Arial"/>
                <w:b/>
              </w:rPr>
              <w:t xml:space="preserve">Puntaje </w:t>
            </w:r>
          </w:p>
          <w:p w:rsidR="001B2EEC" w:rsidRPr="002A0109" w:rsidRDefault="001B2EEC" w:rsidP="00D441ED">
            <w:pPr>
              <w:spacing w:after="0" w:line="240" w:lineRule="auto"/>
              <w:rPr>
                <w:rFonts w:ascii="Arial" w:hAnsi="Arial" w:cs="Arial"/>
                <w:b/>
              </w:rPr>
            </w:pPr>
            <w:r w:rsidRPr="002A0109">
              <w:rPr>
                <w:rFonts w:ascii="Arial" w:hAnsi="Arial" w:cs="Arial"/>
                <w:b/>
              </w:rPr>
              <w:t>obtenido:</w:t>
            </w:r>
          </w:p>
        </w:tc>
      </w:tr>
      <w:tr w:rsidR="001B2EEC" w:rsidRPr="002A0109" w:rsidTr="001B2EEC">
        <w:trPr>
          <w:trHeight w:val="482"/>
        </w:trPr>
        <w:tc>
          <w:tcPr>
            <w:tcW w:w="4108" w:type="dxa"/>
            <w:vAlign w:val="center"/>
          </w:tcPr>
          <w:p w:rsidR="001B2EEC" w:rsidRPr="002A0109" w:rsidRDefault="001B2EEC" w:rsidP="00D441ED">
            <w:pPr>
              <w:spacing w:after="0" w:line="240" w:lineRule="auto"/>
              <w:rPr>
                <w:rFonts w:ascii="Arial" w:hAnsi="Arial" w:cs="Arial"/>
                <w:b/>
              </w:rPr>
            </w:pPr>
            <w:r w:rsidRPr="002A0109">
              <w:rPr>
                <w:rFonts w:ascii="Arial" w:hAnsi="Arial" w:cs="Arial"/>
                <w:b/>
              </w:rPr>
              <w:t>Nombre:</w:t>
            </w:r>
          </w:p>
        </w:tc>
        <w:tc>
          <w:tcPr>
            <w:tcW w:w="1841" w:type="dxa"/>
            <w:vAlign w:val="center"/>
          </w:tcPr>
          <w:p w:rsidR="001B2EEC" w:rsidRPr="00FE1650" w:rsidRDefault="001B2EEC" w:rsidP="00D441ED">
            <w:pPr>
              <w:spacing w:after="0" w:line="240" w:lineRule="auto"/>
              <w:rPr>
                <w:rFonts w:ascii="Arial" w:hAnsi="Arial" w:cs="Arial"/>
              </w:rPr>
            </w:pPr>
            <w:r w:rsidRPr="002A0109">
              <w:rPr>
                <w:rFonts w:ascii="Arial" w:hAnsi="Arial" w:cs="Arial"/>
                <w:b/>
              </w:rPr>
              <w:t>Curso:</w:t>
            </w:r>
            <w:r w:rsidR="00FE1650">
              <w:rPr>
                <w:rFonts w:ascii="Arial" w:hAnsi="Arial" w:cs="Arial"/>
                <w:b/>
              </w:rPr>
              <w:t xml:space="preserve"> </w:t>
            </w:r>
            <w:r w:rsidR="00FE1650">
              <w:rPr>
                <w:rFonts w:ascii="Arial" w:hAnsi="Arial" w:cs="Arial"/>
              </w:rPr>
              <w:t>2°</w:t>
            </w:r>
          </w:p>
        </w:tc>
        <w:tc>
          <w:tcPr>
            <w:tcW w:w="2268" w:type="dxa"/>
            <w:vAlign w:val="center"/>
          </w:tcPr>
          <w:p w:rsidR="001B2EEC" w:rsidRPr="002A0109" w:rsidRDefault="001B2EEC" w:rsidP="00D441ED">
            <w:pPr>
              <w:spacing w:after="0" w:line="240" w:lineRule="auto"/>
              <w:rPr>
                <w:rFonts w:ascii="Arial" w:hAnsi="Arial" w:cs="Arial"/>
                <w:b/>
              </w:rPr>
            </w:pPr>
            <w:r w:rsidRPr="002A0109">
              <w:rPr>
                <w:rFonts w:ascii="Arial" w:hAnsi="Arial" w:cs="Arial"/>
                <w:b/>
              </w:rPr>
              <w:t>Fecha:</w:t>
            </w:r>
          </w:p>
        </w:tc>
        <w:tc>
          <w:tcPr>
            <w:tcW w:w="1853" w:type="dxa"/>
            <w:vMerge w:val="restart"/>
            <w:vAlign w:val="center"/>
          </w:tcPr>
          <w:p w:rsidR="001B2EEC" w:rsidRPr="002A0109" w:rsidRDefault="001B2EEC" w:rsidP="00D441ED">
            <w:pPr>
              <w:spacing w:after="0" w:line="240" w:lineRule="auto"/>
              <w:rPr>
                <w:rFonts w:ascii="Arial" w:hAnsi="Arial" w:cs="Arial"/>
                <w:b/>
              </w:rPr>
            </w:pPr>
            <w:r w:rsidRPr="002A0109">
              <w:rPr>
                <w:rFonts w:ascii="Arial" w:hAnsi="Arial" w:cs="Arial"/>
                <w:b/>
              </w:rPr>
              <w:t>Nota:</w:t>
            </w:r>
          </w:p>
          <w:p w:rsidR="001B2EEC" w:rsidRPr="002A0109" w:rsidRDefault="001B2EEC" w:rsidP="00D441ED">
            <w:pPr>
              <w:spacing w:after="0" w:line="240" w:lineRule="auto"/>
              <w:rPr>
                <w:rFonts w:ascii="Arial" w:hAnsi="Arial" w:cs="Arial"/>
                <w:b/>
              </w:rPr>
            </w:pPr>
          </w:p>
        </w:tc>
      </w:tr>
      <w:tr w:rsidR="001B2EEC" w:rsidRPr="002A0109" w:rsidTr="001B2EEC">
        <w:trPr>
          <w:trHeight w:val="513"/>
        </w:trPr>
        <w:tc>
          <w:tcPr>
            <w:tcW w:w="4108" w:type="dxa"/>
            <w:vAlign w:val="center"/>
          </w:tcPr>
          <w:p w:rsidR="001B2EEC" w:rsidRPr="002A0109" w:rsidRDefault="001B2EEC" w:rsidP="001B2EEC">
            <w:pPr>
              <w:spacing w:after="0" w:line="240" w:lineRule="auto"/>
              <w:rPr>
                <w:rFonts w:ascii="Arial" w:hAnsi="Arial" w:cs="Arial"/>
                <w:b/>
              </w:rPr>
            </w:pPr>
            <w:r w:rsidRPr="002A0109">
              <w:rPr>
                <w:rFonts w:ascii="Arial" w:hAnsi="Arial" w:cs="Arial"/>
                <w:b/>
              </w:rPr>
              <w:t>Puntaje total:</w:t>
            </w:r>
            <w:r w:rsidR="00427E47">
              <w:rPr>
                <w:rFonts w:ascii="Arial" w:hAnsi="Arial" w:cs="Arial"/>
              </w:rPr>
              <w:t xml:space="preserve"> </w:t>
            </w:r>
            <w:r>
              <w:rPr>
                <w:rFonts w:ascii="Arial" w:hAnsi="Arial" w:cs="Arial"/>
              </w:rPr>
              <w:t>6</w:t>
            </w:r>
            <w:r w:rsidR="00427E47">
              <w:rPr>
                <w:rFonts w:ascii="Arial" w:hAnsi="Arial" w:cs="Arial"/>
              </w:rPr>
              <w:t>0</w:t>
            </w:r>
            <w:r>
              <w:rPr>
                <w:rFonts w:ascii="Arial" w:hAnsi="Arial" w:cs="Arial"/>
              </w:rPr>
              <w:t xml:space="preserve"> </w:t>
            </w:r>
            <w:r w:rsidRPr="002A0109">
              <w:rPr>
                <w:rFonts w:ascii="Arial" w:hAnsi="Arial" w:cs="Arial"/>
              </w:rPr>
              <w:t>ptos.</w:t>
            </w:r>
            <w:r>
              <w:rPr>
                <w:rFonts w:ascii="Arial" w:hAnsi="Arial" w:cs="Arial"/>
              </w:rPr>
              <w:t xml:space="preserve"> </w:t>
            </w:r>
          </w:p>
        </w:tc>
        <w:tc>
          <w:tcPr>
            <w:tcW w:w="4109" w:type="dxa"/>
            <w:gridSpan w:val="2"/>
            <w:vAlign w:val="center"/>
          </w:tcPr>
          <w:p w:rsidR="001B2EEC" w:rsidRPr="002A0109" w:rsidRDefault="001B2EEC" w:rsidP="00D441ED">
            <w:pPr>
              <w:spacing w:after="0" w:line="240" w:lineRule="auto"/>
              <w:rPr>
                <w:rFonts w:ascii="Arial" w:hAnsi="Arial" w:cs="Arial"/>
                <w:b/>
              </w:rPr>
            </w:pPr>
            <w:r>
              <w:rPr>
                <w:rFonts w:ascii="Arial" w:hAnsi="Arial" w:cs="Arial"/>
                <w:b/>
              </w:rPr>
              <w:t xml:space="preserve">% de exigencia: 60% </w:t>
            </w:r>
            <w:r w:rsidRPr="002A0109">
              <w:rPr>
                <w:rFonts w:ascii="Arial" w:hAnsi="Arial" w:cs="Arial"/>
              </w:rPr>
              <w:t>(4.0 =</w:t>
            </w:r>
            <w:r>
              <w:rPr>
                <w:rFonts w:ascii="Arial" w:hAnsi="Arial" w:cs="Arial"/>
              </w:rPr>
              <w:t xml:space="preserve"> 2</w:t>
            </w:r>
            <w:r w:rsidR="00427E47">
              <w:rPr>
                <w:rFonts w:ascii="Arial" w:hAnsi="Arial" w:cs="Arial"/>
              </w:rPr>
              <w:t>4</w:t>
            </w:r>
            <w:r w:rsidRPr="002A0109">
              <w:rPr>
                <w:rFonts w:ascii="Arial" w:hAnsi="Arial" w:cs="Arial"/>
              </w:rPr>
              <w:t xml:space="preserve"> ptos.)</w:t>
            </w:r>
          </w:p>
        </w:tc>
        <w:tc>
          <w:tcPr>
            <w:tcW w:w="1853" w:type="dxa"/>
            <w:vMerge/>
          </w:tcPr>
          <w:p w:rsidR="001B2EEC" w:rsidRPr="002A0109" w:rsidRDefault="001B2EEC" w:rsidP="00D441ED">
            <w:pPr>
              <w:spacing w:after="0" w:line="240" w:lineRule="auto"/>
              <w:jc w:val="both"/>
              <w:rPr>
                <w:rFonts w:ascii="Arial" w:hAnsi="Arial" w:cs="Arial"/>
                <w:b/>
              </w:rPr>
            </w:pPr>
          </w:p>
        </w:tc>
      </w:tr>
      <w:tr w:rsidR="00C33B58" w:rsidRPr="002A0109" w:rsidTr="001B2EEC">
        <w:trPr>
          <w:trHeight w:val="2475"/>
        </w:trPr>
        <w:tc>
          <w:tcPr>
            <w:tcW w:w="10070" w:type="dxa"/>
            <w:gridSpan w:val="4"/>
          </w:tcPr>
          <w:p w:rsidR="00C33B58" w:rsidRPr="002A0109" w:rsidRDefault="00F95D11" w:rsidP="00C85CE5">
            <w:pPr>
              <w:spacing w:after="0" w:line="240" w:lineRule="auto"/>
              <w:jc w:val="both"/>
              <w:rPr>
                <w:rFonts w:ascii="Arial" w:hAnsi="Arial" w:cs="Arial"/>
                <w:b/>
              </w:rPr>
            </w:pPr>
            <w:r w:rsidRPr="002A0109">
              <w:rPr>
                <w:rFonts w:ascii="Arial" w:hAnsi="Arial" w:cs="Arial"/>
                <w:b/>
              </w:rPr>
              <w:t>Contenidos</w:t>
            </w:r>
            <w:r w:rsidR="000515AA" w:rsidRPr="002A0109">
              <w:rPr>
                <w:rFonts w:ascii="Arial" w:hAnsi="Arial" w:cs="Arial"/>
                <w:b/>
              </w:rPr>
              <w:t xml:space="preserve"> Unidad 1</w:t>
            </w:r>
          </w:p>
          <w:p w:rsidR="00A57F40" w:rsidRDefault="00A57F40" w:rsidP="00C85CE5">
            <w:pPr>
              <w:pStyle w:val="Prrafodelista"/>
              <w:numPr>
                <w:ilvl w:val="0"/>
                <w:numId w:val="1"/>
              </w:numPr>
              <w:spacing w:after="0" w:line="240" w:lineRule="auto"/>
              <w:jc w:val="both"/>
              <w:rPr>
                <w:rFonts w:ascii="Arial" w:eastAsia="Times New Roman" w:hAnsi="Arial" w:cs="Arial"/>
                <w:bCs/>
                <w:color w:val="000000"/>
                <w:lang w:eastAsia="es-CL"/>
              </w:rPr>
            </w:pPr>
            <w:r>
              <w:rPr>
                <w:rFonts w:ascii="Arial" w:eastAsia="Times New Roman" w:hAnsi="Arial" w:cs="Arial"/>
                <w:bCs/>
                <w:color w:val="000000"/>
                <w:lang w:eastAsia="es-CL"/>
              </w:rPr>
              <w:t>Sustancias puras y mezclas.</w:t>
            </w:r>
          </w:p>
          <w:p w:rsidR="00B247AF" w:rsidRDefault="00ED380D" w:rsidP="00C85CE5">
            <w:pPr>
              <w:pStyle w:val="Prrafodelista"/>
              <w:numPr>
                <w:ilvl w:val="0"/>
                <w:numId w:val="1"/>
              </w:numPr>
              <w:spacing w:after="0" w:line="240" w:lineRule="auto"/>
              <w:jc w:val="both"/>
              <w:rPr>
                <w:rFonts w:ascii="Arial" w:eastAsia="Times New Roman" w:hAnsi="Arial" w:cs="Arial"/>
                <w:bCs/>
                <w:color w:val="000000"/>
                <w:lang w:eastAsia="es-CL"/>
              </w:rPr>
            </w:pPr>
            <w:r>
              <w:rPr>
                <w:rFonts w:ascii="Arial" w:eastAsia="Times New Roman" w:hAnsi="Arial" w:cs="Arial"/>
                <w:bCs/>
                <w:color w:val="000000"/>
                <w:lang w:eastAsia="es-CL"/>
              </w:rPr>
              <w:t>Disoluciones químicas.</w:t>
            </w:r>
          </w:p>
          <w:p w:rsidR="00ED380D" w:rsidRPr="00283FA9" w:rsidRDefault="00EF0645" w:rsidP="00C85CE5">
            <w:pPr>
              <w:pStyle w:val="Prrafodelista"/>
              <w:numPr>
                <w:ilvl w:val="0"/>
                <w:numId w:val="1"/>
              </w:numPr>
              <w:spacing w:after="0" w:line="240" w:lineRule="auto"/>
              <w:jc w:val="both"/>
              <w:rPr>
                <w:rFonts w:ascii="Arial" w:eastAsia="Times New Roman" w:hAnsi="Arial" w:cs="Arial"/>
                <w:bCs/>
                <w:color w:val="000000"/>
                <w:lang w:eastAsia="es-CL"/>
              </w:rPr>
            </w:pPr>
            <w:r>
              <w:rPr>
                <w:rFonts w:ascii="Arial" w:eastAsia="Times New Roman" w:hAnsi="Arial" w:cs="Arial"/>
                <w:bCs/>
                <w:color w:val="000000"/>
                <w:lang w:eastAsia="es-CL"/>
              </w:rPr>
              <w:t>Clasificación</w:t>
            </w:r>
            <w:r w:rsidR="00ED380D">
              <w:rPr>
                <w:rFonts w:ascii="Arial" w:eastAsia="Times New Roman" w:hAnsi="Arial" w:cs="Arial"/>
                <w:bCs/>
                <w:color w:val="000000"/>
                <w:lang w:eastAsia="es-CL"/>
              </w:rPr>
              <w:t xml:space="preserve"> de disoluciones químicas.</w:t>
            </w:r>
          </w:p>
          <w:p w:rsidR="00C33B58" w:rsidRPr="002A0109" w:rsidRDefault="00F95D11" w:rsidP="00C85CE5">
            <w:pPr>
              <w:spacing w:after="0" w:line="240" w:lineRule="auto"/>
              <w:jc w:val="both"/>
              <w:rPr>
                <w:rFonts w:ascii="Arial" w:eastAsia="Times New Roman" w:hAnsi="Arial" w:cs="Arial"/>
                <w:b/>
                <w:bCs/>
                <w:color w:val="000000"/>
                <w:lang w:eastAsia="es-CL"/>
              </w:rPr>
            </w:pPr>
            <w:r w:rsidRPr="002A0109">
              <w:rPr>
                <w:rFonts w:ascii="Arial" w:eastAsia="Times New Roman" w:hAnsi="Arial" w:cs="Arial"/>
                <w:b/>
                <w:bCs/>
                <w:color w:val="000000"/>
                <w:lang w:eastAsia="es-CL"/>
              </w:rPr>
              <w:t>Habilidades</w:t>
            </w:r>
            <w:bookmarkStart w:id="0" w:name="_GoBack"/>
            <w:bookmarkEnd w:id="0"/>
          </w:p>
          <w:p w:rsidR="00C33B58" w:rsidRPr="002A0109" w:rsidRDefault="00AF5DCB" w:rsidP="00C85CE5">
            <w:pPr>
              <w:pStyle w:val="Prrafodelista"/>
              <w:numPr>
                <w:ilvl w:val="0"/>
                <w:numId w:val="1"/>
              </w:numPr>
              <w:spacing w:after="0" w:line="240" w:lineRule="auto"/>
              <w:jc w:val="both"/>
              <w:rPr>
                <w:rFonts w:ascii="Arial" w:hAnsi="Arial" w:cs="Arial"/>
              </w:rPr>
            </w:pPr>
            <w:r w:rsidRPr="002A0109">
              <w:rPr>
                <w:rFonts w:ascii="Arial" w:hAnsi="Arial" w:cs="Arial"/>
              </w:rPr>
              <w:t>Definir</w:t>
            </w:r>
            <w:r w:rsidR="006633E8" w:rsidRPr="002A0109">
              <w:rPr>
                <w:rFonts w:ascii="Arial" w:hAnsi="Arial" w:cs="Arial"/>
              </w:rPr>
              <w:t xml:space="preserve">, </w:t>
            </w:r>
            <w:r w:rsidR="00800CDE">
              <w:rPr>
                <w:rFonts w:ascii="Arial" w:hAnsi="Arial" w:cs="Arial"/>
              </w:rPr>
              <w:t>comprender, aplicar, argumentar</w:t>
            </w:r>
            <w:r w:rsidR="004C3066" w:rsidRPr="002A0109">
              <w:rPr>
                <w:rFonts w:ascii="Arial" w:hAnsi="Arial" w:cs="Arial"/>
              </w:rPr>
              <w:t>.</w:t>
            </w:r>
          </w:p>
          <w:p w:rsidR="00C33B58" w:rsidRPr="002A0109" w:rsidRDefault="00F95D11" w:rsidP="00C85CE5">
            <w:pPr>
              <w:spacing w:after="0" w:line="240" w:lineRule="auto"/>
              <w:jc w:val="both"/>
              <w:rPr>
                <w:rFonts w:ascii="Arial" w:hAnsi="Arial" w:cs="Arial"/>
                <w:b/>
              </w:rPr>
            </w:pPr>
            <w:r w:rsidRPr="002A0109">
              <w:rPr>
                <w:rFonts w:ascii="Arial" w:hAnsi="Arial" w:cs="Arial"/>
                <w:b/>
              </w:rPr>
              <w:t>Objetivo</w:t>
            </w:r>
            <w:r w:rsidR="00957AD5" w:rsidRPr="002A0109">
              <w:rPr>
                <w:rFonts w:ascii="Arial" w:hAnsi="Arial" w:cs="Arial"/>
                <w:b/>
              </w:rPr>
              <w:t>s de evaluación</w:t>
            </w:r>
          </w:p>
          <w:p w:rsidR="00F31B48" w:rsidRPr="00F31B48" w:rsidRDefault="00F31B48" w:rsidP="00F31B48">
            <w:pPr>
              <w:pStyle w:val="Prrafodelista"/>
              <w:numPr>
                <w:ilvl w:val="0"/>
                <w:numId w:val="1"/>
              </w:numPr>
              <w:jc w:val="both"/>
              <w:rPr>
                <w:rFonts w:ascii="Arial" w:hAnsi="Arial" w:cs="Arial"/>
              </w:rPr>
            </w:pPr>
            <w:r w:rsidRPr="00F31B48">
              <w:rPr>
                <w:rFonts w:ascii="Arial" w:hAnsi="Arial" w:cs="Arial"/>
              </w:rPr>
              <w:t>Elaborar un glosario de conce</w:t>
            </w:r>
            <w:r>
              <w:rPr>
                <w:rFonts w:ascii="Arial" w:hAnsi="Arial" w:cs="Arial"/>
              </w:rPr>
              <w:t>ptos claves sobre la clasificación de la materia y disoluciones químicas</w:t>
            </w:r>
            <w:r w:rsidRPr="00F31B48">
              <w:rPr>
                <w:rFonts w:ascii="Arial" w:hAnsi="Arial" w:cs="Arial"/>
              </w:rPr>
              <w:t>.</w:t>
            </w:r>
          </w:p>
          <w:p w:rsidR="00C95E0F" w:rsidRPr="00C95E0F" w:rsidRDefault="00F31B48" w:rsidP="00C85CE5">
            <w:pPr>
              <w:pStyle w:val="Prrafodelista"/>
              <w:numPr>
                <w:ilvl w:val="0"/>
                <w:numId w:val="1"/>
              </w:numPr>
              <w:spacing w:after="0" w:line="240" w:lineRule="auto"/>
              <w:jc w:val="both"/>
              <w:rPr>
                <w:rFonts w:ascii="Arial" w:hAnsi="Arial" w:cs="Arial"/>
                <w:lang w:val="es-CL"/>
              </w:rPr>
            </w:pPr>
            <w:r>
              <w:rPr>
                <w:rFonts w:ascii="Arial" w:hAnsi="Arial" w:cs="Arial"/>
                <w:lang w:val="es-CL"/>
              </w:rPr>
              <w:t xml:space="preserve">Explicar los criterios utilizados para clasificar </w:t>
            </w:r>
            <w:r w:rsidR="00C95E0F">
              <w:rPr>
                <w:rFonts w:ascii="Arial" w:hAnsi="Arial" w:cs="Arial"/>
                <w:lang w:val="es-CL"/>
              </w:rPr>
              <w:t>sustancias puras de mezclas</w:t>
            </w:r>
            <w:r>
              <w:rPr>
                <w:rFonts w:ascii="Arial" w:hAnsi="Arial" w:cs="Arial"/>
                <w:lang w:val="es-CL"/>
              </w:rPr>
              <w:t xml:space="preserve"> y un método para diferenciar mezclas</w:t>
            </w:r>
            <w:r w:rsidR="00C95E0F">
              <w:rPr>
                <w:rFonts w:ascii="Arial" w:hAnsi="Arial" w:cs="Arial"/>
                <w:lang w:val="es-CL"/>
              </w:rPr>
              <w:t>.</w:t>
            </w:r>
          </w:p>
          <w:p w:rsidR="00E20FB9" w:rsidRPr="00ED380D" w:rsidRDefault="00D55C9F" w:rsidP="00C85CE5">
            <w:pPr>
              <w:pStyle w:val="Prrafodelista"/>
              <w:numPr>
                <w:ilvl w:val="0"/>
                <w:numId w:val="1"/>
              </w:numPr>
              <w:spacing w:after="0" w:line="240" w:lineRule="auto"/>
              <w:jc w:val="both"/>
              <w:rPr>
                <w:rFonts w:ascii="Arial" w:hAnsi="Arial" w:cs="Arial"/>
                <w:lang w:val="es-CL"/>
              </w:rPr>
            </w:pPr>
            <w:r w:rsidRPr="00ED380D">
              <w:rPr>
                <w:rFonts w:ascii="Arial" w:hAnsi="Arial" w:cs="Arial"/>
              </w:rPr>
              <w:t xml:space="preserve">Clasificar las </w:t>
            </w:r>
            <w:r w:rsidR="00ED380D">
              <w:rPr>
                <w:rFonts w:ascii="Arial" w:hAnsi="Arial" w:cs="Arial"/>
              </w:rPr>
              <w:t>di</w:t>
            </w:r>
            <w:r w:rsidRPr="00ED380D">
              <w:rPr>
                <w:rFonts w:ascii="Arial" w:hAnsi="Arial" w:cs="Arial"/>
              </w:rPr>
              <w:t xml:space="preserve">soluciones químicas de acuerdo a la </w:t>
            </w:r>
            <w:r w:rsidRPr="00ED380D">
              <w:rPr>
                <w:rFonts w:ascii="Arial" w:hAnsi="Arial" w:cs="Arial"/>
                <w:lang w:val="es-AR"/>
              </w:rPr>
              <w:t>proporción de soluto y disolvente, estado físico de los componentes y cap</w:t>
            </w:r>
            <w:r w:rsidR="00ED380D">
              <w:rPr>
                <w:rFonts w:ascii="Arial" w:hAnsi="Arial" w:cs="Arial"/>
                <w:lang w:val="es-AR"/>
              </w:rPr>
              <w:t>acidad de conducir electricidad.</w:t>
            </w:r>
          </w:p>
        </w:tc>
      </w:tr>
      <w:tr w:rsidR="00957AD5" w:rsidRPr="002A0109" w:rsidTr="001B2EEC">
        <w:trPr>
          <w:trHeight w:val="2214"/>
        </w:trPr>
        <w:tc>
          <w:tcPr>
            <w:tcW w:w="10070" w:type="dxa"/>
            <w:gridSpan w:val="4"/>
          </w:tcPr>
          <w:p w:rsidR="00957AD5" w:rsidRPr="002A0109" w:rsidRDefault="00957AD5" w:rsidP="00C85CE5">
            <w:pPr>
              <w:spacing w:after="0" w:line="240" w:lineRule="auto"/>
              <w:jc w:val="both"/>
              <w:rPr>
                <w:rFonts w:ascii="Arial" w:hAnsi="Arial" w:cs="Arial"/>
                <w:b/>
              </w:rPr>
            </w:pPr>
            <w:r w:rsidRPr="002A0109">
              <w:rPr>
                <w:rFonts w:ascii="Arial" w:hAnsi="Arial" w:cs="Arial"/>
                <w:b/>
              </w:rPr>
              <w:t>Instrucciones</w:t>
            </w:r>
          </w:p>
          <w:p w:rsidR="00E20FB9" w:rsidRPr="002A0109" w:rsidRDefault="00E20FB9" w:rsidP="00C85CE5">
            <w:pPr>
              <w:pStyle w:val="Prrafodelista"/>
              <w:numPr>
                <w:ilvl w:val="0"/>
                <w:numId w:val="2"/>
              </w:numPr>
              <w:spacing w:after="0" w:line="240" w:lineRule="auto"/>
              <w:jc w:val="both"/>
              <w:rPr>
                <w:rFonts w:ascii="Arial" w:hAnsi="Arial" w:cs="Arial"/>
              </w:rPr>
            </w:pPr>
            <w:r w:rsidRPr="002A0109">
              <w:rPr>
                <w:rFonts w:ascii="Arial" w:hAnsi="Arial" w:cs="Arial"/>
              </w:rPr>
              <w:t>Esta guía será corregida y calificada en dos instancias:</w:t>
            </w:r>
          </w:p>
          <w:p w:rsidR="00E20FB9" w:rsidRPr="002A0109" w:rsidRDefault="00E20FB9" w:rsidP="00C85CE5">
            <w:pPr>
              <w:pStyle w:val="Prrafodelista"/>
              <w:numPr>
                <w:ilvl w:val="0"/>
                <w:numId w:val="3"/>
              </w:numPr>
              <w:spacing w:after="0" w:line="240" w:lineRule="auto"/>
              <w:jc w:val="both"/>
              <w:rPr>
                <w:rFonts w:ascii="Arial" w:hAnsi="Arial" w:cs="Arial"/>
              </w:rPr>
            </w:pPr>
            <w:r w:rsidRPr="002A0109">
              <w:rPr>
                <w:rFonts w:ascii="Arial" w:hAnsi="Arial" w:cs="Arial"/>
              </w:rPr>
              <w:t>Las guías de autoaprendizaje serán corregidas y enviadas a tú mail con retroalimentaciones para que puedas mejorar tus respuestas.</w:t>
            </w:r>
          </w:p>
          <w:p w:rsidR="00E20FB9" w:rsidRPr="002A0109" w:rsidRDefault="00E20FB9" w:rsidP="00C85CE5">
            <w:pPr>
              <w:pStyle w:val="Prrafodelista"/>
              <w:numPr>
                <w:ilvl w:val="0"/>
                <w:numId w:val="3"/>
              </w:numPr>
              <w:spacing w:after="0" w:line="240" w:lineRule="auto"/>
              <w:jc w:val="both"/>
              <w:rPr>
                <w:rFonts w:ascii="Arial" w:hAnsi="Arial" w:cs="Arial"/>
              </w:rPr>
            </w:pPr>
            <w:r w:rsidRPr="002A0109">
              <w:rPr>
                <w:rFonts w:ascii="Arial" w:hAnsi="Arial" w:cs="Arial"/>
              </w:rPr>
              <w:t>Se fijará un plazo para entregar nuevamente estás guías, las cuales deberán incorporar las retroalimentaciones señaladas para la mejora de cada actividad.</w:t>
            </w:r>
          </w:p>
          <w:p w:rsidR="00957AD5" w:rsidRPr="002A0109" w:rsidRDefault="00957AD5" w:rsidP="00C85CE5">
            <w:pPr>
              <w:pStyle w:val="Prrafodelista"/>
              <w:numPr>
                <w:ilvl w:val="0"/>
                <w:numId w:val="2"/>
              </w:numPr>
              <w:spacing w:after="0" w:line="240" w:lineRule="auto"/>
              <w:jc w:val="both"/>
              <w:rPr>
                <w:rFonts w:ascii="Arial" w:hAnsi="Arial" w:cs="Arial"/>
              </w:rPr>
            </w:pPr>
            <w:r w:rsidRPr="002A0109">
              <w:rPr>
                <w:rFonts w:ascii="Arial" w:hAnsi="Arial" w:cs="Arial"/>
              </w:rPr>
              <w:t xml:space="preserve">La guía se deberá desarrollar </w:t>
            </w:r>
            <w:r w:rsidRPr="00DD0EF6">
              <w:rPr>
                <w:rFonts w:ascii="Arial" w:hAnsi="Arial" w:cs="Arial"/>
              </w:rPr>
              <w:t>de forma individual.</w:t>
            </w:r>
          </w:p>
          <w:p w:rsidR="00957AD5" w:rsidRPr="002A0109" w:rsidRDefault="00957AD5" w:rsidP="00C85CE5">
            <w:pPr>
              <w:pStyle w:val="Prrafodelista"/>
              <w:numPr>
                <w:ilvl w:val="0"/>
                <w:numId w:val="2"/>
              </w:numPr>
              <w:spacing w:after="0" w:line="240" w:lineRule="auto"/>
              <w:jc w:val="both"/>
              <w:rPr>
                <w:rFonts w:ascii="Arial" w:hAnsi="Arial" w:cs="Arial"/>
              </w:rPr>
            </w:pPr>
            <w:r w:rsidRPr="002A0109">
              <w:rPr>
                <w:rFonts w:ascii="Arial" w:hAnsi="Arial" w:cs="Arial"/>
              </w:rPr>
              <w:t xml:space="preserve">Si tienes consultas durante el desarrollo de la guía puedes realizarlas al mail: </w:t>
            </w:r>
            <w:r w:rsidRPr="002A0109">
              <w:rPr>
                <w:rFonts w:ascii="Arial" w:hAnsi="Arial" w:cs="Arial"/>
                <w:b/>
              </w:rPr>
              <w:t>daniela.navarro_c@umce.cl</w:t>
            </w:r>
            <w:r w:rsidRPr="002A0109">
              <w:rPr>
                <w:rFonts w:ascii="Arial" w:hAnsi="Arial" w:cs="Arial"/>
              </w:rPr>
              <w:t xml:space="preserve"> en el siguiente horario: 10:00 a las 14:00 y 15:00 a las 17:00</w:t>
            </w:r>
            <w:r w:rsidR="00E20FB9" w:rsidRPr="002A0109">
              <w:rPr>
                <w:rFonts w:ascii="Arial" w:hAnsi="Arial" w:cs="Arial"/>
              </w:rPr>
              <w:t xml:space="preserve"> </w:t>
            </w:r>
            <w:proofErr w:type="spellStart"/>
            <w:r w:rsidR="00E20FB9" w:rsidRPr="002A0109">
              <w:rPr>
                <w:rFonts w:ascii="Arial" w:hAnsi="Arial" w:cs="Arial"/>
              </w:rPr>
              <w:t>hrs</w:t>
            </w:r>
            <w:proofErr w:type="spellEnd"/>
            <w:r w:rsidRPr="002A0109">
              <w:rPr>
                <w:rFonts w:ascii="Arial" w:hAnsi="Arial" w:cs="Arial"/>
              </w:rPr>
              <w:t>.</w:t>
            </w:r>
          </w:p>
          <w:p w:rsidR="00E20FB9" w:rsidRPr="002A0109" w:rsidRDefault="00E20FB9" w:rsidP="00C85CE5">
            <w:pPr>
              <w:pStyle w:val="Prrafodelista"/>
              <w:numPr>
                <w:ilvl w:val="0"/>
                <w:numId w:val="2"/>
              </w:numPr>
              <w:spacing w:after="0" w:line="240" w:lineRule="auto"/>
              <w:jc w:val="both"/>
              <w:rPr>
                <w:rFonts w:ascii="Arial" w:hAnsi="Arial" w:cs="Arial"/>
                <w:b/>
              </w:rPr>
            </w:pPr>
            <w:r w:rsidRPr="002A0109">
              <w:rPr>
                <w:rFonts w:ascii="Arial" w:hAnsi="Arial" w:cs="Arial"/>
              </w:rPr>
              <w:t xml:space="preserve">La guía deberá ser enviada en formato digital (documento Word – pdf – </w:t>
            </w:r>
            <w:proofErr w:type="spellStart"/>
            <w:r w:rsidRPr="002A0109">
              <w:rPr>
                <w:rFonts w:ascii="Arial" w:hAnsi="Arial" w:cs="Arial"/>
              </w:rPr>
              <w:t>jpg</w:t>
            </w:r>
            <w:proofErr w:type="spellEnd"/>
            <w:r w:rsidRPr="002A0109">
              <w:rPr>
                <w:rFonts w:ascii="Arial" w:hAnsi="Arial" w:cs="Arial"/>
              </w:rPr>
              <w:t xml:space="preserve">.) a más tardar el </w:t>
            </w:r>
            <w:r w:rsidRPr="00A57F40">
              <w:rPr>
                <w:rFonts w:ascii="Arial" w:hAnsi="Arial" w:cs="Arial"/>
                <w:b/>
              </w:rPr>
              <w:t xml:space="preserve">jueves 30 de abril a las 17:00 </w:t>
            </w:r>
            <w:proofErr w:type="spellStart"/>
            <w:r w:rsidRPr="00A57F40">
              <w:rPr>
                <w:rFonts w:ascii="Arial" w:hAnsi="Arial" w:cs="Arial"/>
                <w:b/>
              </w:rPr>
              <w:t>hrs</w:t>
            </w:r>
            <w:proofErr w:type="spellEnd"/>
            <w:r w:rsidRPr="00A57F40">
              <w:rPr>
                <w:rFonts w:ascii="Arial" w:hAnsi="Arial" w:cs="Arial"/>
                <w:b/>
              </w:rPr>
              <w:t>.</w:t>
            </w:r>
          </w:p>
          <w:p w:rsidR="00E20FB9" w:rsidRPr="002A0109" w:rsidRDefault="00957AD5" w:rsidP="00C85CE5">
            <w:pPr>
              <w:pStyle w:val="Prrafodelista"/>
              <w:numPr>
                <w:ilvl w:val="0"/>
                <w:numId w:val="2"/>
              </w:numPr>
              <w:spacing w:after="0" w:line="240" w:lineRule="auto"/>
              <w:jc w:val="both"/>
              <w:rPr>
                <w:rFonts w:ascii="Arial" w:hAnsi="Arial" w:cs="Arial"/>
                <w:b/>
              </w:rPr>
            </w:pPr>
            <w:r w:rsidRPr="002A0109">
              <w:rPr>
                <w:rFonts w:ascii="Arial" w:hAnsi="Arial" w:cs="Arial"/>
              </w:rPr>
              <w:t>El nombre de la guía y el asunto del correo deberá indicar: “nombre_apellido_curso”,</w:t>
            </w:r>
            <w:r w:rsidR="0053079D" w:rsidRPr="002A0109">
              <w:rPr>
                <w:rFonts w:ascii="Arial" w:hAnsi="Arial" w:cs="Arial"/>
              </w:rPr>
              <w:t xml:space="preserve"> por ejemplo: pedro_contreras_1D</w:t>
            </w:r>
          </w:p>
        </w:tc>
      </w:tr>
    </w:tbl>
    <w:p w:rsidR="00F31B48" w:rsidRDefault="00F31B48" w:rsidP="00256CFE">
      <w:pPr>
        <w:spacing w:after="0" w:line="240" w:lineRule="auto"/>
        <w:jc w:val="both"/>
        <w:rPr>
          <w:rFonts w:ascii="Arial" w:eastAsia="Arial" w:hAnsi="Arial" w:cs="Arial"/>
          <w:b/>
        </w:rPr>
      </w:pPr>
    </w:p>
    <w:p w:rsidR="00ED380D" w:rsidRDefault="00ED380D" w:rsidP="00256CFE">
      <w:pPr>
        <w:pBdr>
          <w:bottom w:val="single" w:sz="4" w:space="1" w:color="auto"/>
        </w:pBdr>
        <w:spacing w:after="0" w:line="240" w:lineRule="auto"/>
        <w:jc w:val="both"/>
        <w:rPr>
          <w:rFonts w:ascii="Arial" w:eastAsia="Arial" w:hAnsi="Arial" w:cs="Arial"/>
          <w:b/>
        </w:rPr>
      </w:pPr>
      <w:r>
        <w:rPr>
          <w:rFonts w:ascii="Arial" w:eastAsia="Arial" w:hAnsi="Arial" w:cs="Arial"/>
          <w:b/>
        </w:rPr>
        <w:t>CONTENIDOS</w:t>
      </w:r>
    </w:p>
    <w:p w:rsidR="00ED380D" w:rsidRPr="00ED380D" w:rsidRDefault="00ED380D" w:rsidP="00256CFE">
      <w:pPr>
        <w:spacing w:after="0" w:line="240" w:lineRule="auto"/>
        <w:jc w:val="both"/>
        <w:rPr>
          <w:rFonts w:ascii="Arial" w:eastAsia="Times New Roman" w:hAnsi="Arial" w:cs="Arial"/>
          <w:bCs/>
          <w:color w:val="000000"/>
          <w:lang w:eastAsia="es-CL"/>
        </w:rPr>
      </w:pPr>
    </w:p>
    <w:p w:rsidR="00A57F40" w:rsidRDefault="00A57F40" w:rsidP="00EA4AD9">
      <w:pPr>
        <w:pStyle w:val="Prrafodelista"/>
        <w:numPr>
          <w:ilvl w:val="0"/>
          <w:numId w:val="4"/>
        </w:numPr>
        <w:spacing w:after="0" w:line="240" w:lineRule="auto"/>
        <w:jc w:val="both"/>
        <w:rPr>
          <w:rFonts w:ascii="Arial" w:eastAsia="Times New Roman" w:hAnsi="Arial" w:cs="Arial"/>
          <w:b/>
          <w:bCs/>
          <w:color w:val="000000"/>
          <w:lang w:eastAsia="es-CL"/>
        </w:rPr>
      </w:pPr>
      <w:r>
        <w:rPr>
          <w:rFonts w:ascii="Arial" w:eastAsia="Times New Roman" w:hAnsi="Arial" w:cs="Arial"/>
          <w:b/>
          <w:bCs/>
          <w:color w:val="000000"/>
          <w:lang w:eastAsia="es-CL"/>
        </w:rPr>
        <w:t>SUSTANCIAS PURAS Y MEZCLAS</w:t>
      </w:r>
    </w:p>
    <w:p w:rsidR="00F31B48" w:rsidRPr="00F31B48" w:rsidRDefault="00F31B48" w:rsidP="00F31B48">
      <w:pPr>
        <w:spacing w:after="0" w:line="240" w:lineRule="auto"/>
        <w:jc w:val="both"/>
        <w:rPr>
          <w:rFonts w:ascii="Arial" w:eastAsia="Times New Roman" w:hAnsi="Arial" w:cs="Arial"/>
          <w:b/>
          <w:bCs/>
          <w:color w:val="000000"/>
          <w:lang w:eastAsia="es-CL"/>
        </w:rPr>
      </w:pPr>
    </w:p>
    <w:p w:rsidR="00256CFE" w:rsidRDefault="00256CFE" w:rsidP="00256CFE">
      <w:pPr>
        <w:spacing w:after="0" w:line="240" w:lineRule="auto"/>
        <w:jc w:val="both"/>
        <w:rPr>
          <w:rFonts w:ascii="Arial" w:eastAsia="Times New Roman" w:hAnsi="Arial" w:cs="Arial"/>
          <w:bCs/>
          <w:color w:val="000000"/>
          <w:lang w:eastAsia="es-CL"/>
        </w:rPr>
      </w:pPr>
      <w:r w:rsidRPr="00256CFE">
        <w:rPr>
          <w:rFonts w:ascii="Arial" w:eastAsia="Times New Roman" w:hAnsi="Arial" w:cs="Arial"/>
          <w:bCs/>
          <w:color w:val="000000"/>
          <w:lang w:eastAsia="es-CL"/>
        </w:rPr>
        <w:t xml:space="preserve">La </w:t>
      </w:r>
      <w:r w:rsidR="001B2EEC">
        <w:rPr>
          <w:rFonts w:ascii="Arial" w:eastAsia="Times New Roman" w:hAnsi="Arial" w:cs="Arial"/>
          <w:bCs/>
          <w:color w:val="000000"/>
          <w:lang w:eastAsia="es-CL"/>
        </w:rPr>
        <w:t xml:space="preserve">materia </w:t>
      </w:r>
      <w:r>
        <w:rPr>
          <w:rFonts w:ascii="Arial" w:eastAsia="Times New Roman" w:hAnsi="Arial" w:cs="Arial"/>
          <w:bCs/>
          <w:color w:val="000000"/>
          <w:lang w:eastAsia="es-CL"/>
        </w:rPr>
        <w:t>se puede enc</w:t>
      </w:r>
      <w:r w:rsidR="001B2EEC">
        <w:rPr>
          <w:rFonts w:ascii="Arial" w:eastAsia="Times New Roman" w:hAnsi="Arial" w:cs="Arial"/>
          <w:bCs/>
          <w:color w:val="000000"/>
          <w:lang w:eastAsia="es-CL"/>
        </w:rPr>
        <w:t>ontrar en tres estados físicos (sólido, líquido o gaseoso) y</w:t>
      </w:r>
      <w:r>
        <w:rPr>
          <w:rFonts w:ascii="Arial" w:eastAsia="Times New Roman" w:hAnsi="Arial" w:cs="Arial"/>
          <w:bCs/>
          <w:color w:val="000000"/>
          <w:lang w:eastAsia="es-CL"/>
        </w:rPr>
        <w:t xml:space="preserve"> se clasifica en </w:t>
      </w:r>
      <w:r w:rsidRPr="00256CFE">
        <w:rPr>
          <w:rFonts w:ascii="Arial" w:eastAsia="Times New Roman" w:hAnsi="Arial" w:cs="Arial"/>
          <w:b/>
          <w:bCs/>
          <w:color w:val="000000"/>
          <w:lang w:eastAsia="es-CL"/>
        </w:rPr>
        <w:t>sustancias puras</w:t>
      </w:r>
      <w:r>
        <w:rPr>
          <w:rFonts w:ascii="Arial" w:eastAsia="Times New Roman" w:hAnsi="Arial" w:cs="Arial"/>
          <w:bCs/>
          <w:color w:val="000000"/>
          <w:lang w:eastAsia="es-CL"/>
        </w:rPr>
        <w:t xml:space="preserve"> o </w:t>
      </w:r>
      <w:r w:rsidRPr="00256CFE">
        <w:rPr>
          <w:rFonts w:ascii="Arial" w:eastAsia="Times New Roman" w:hAnsi="Arial" w:cs="Arial"/>
          <w:b/>
          <w:bCs/>
          <w:color w:val="000000"/>
          <w:lang w:eastAsia="es-CL"/>
        </w:rPr>
        <w:t>mezclas</w:t>
      </w:r>
      <w:r>
        <w:rPr>
          <w:rFonts w:ascii="Arial" w:eastAsia="Times New Roman" w:hAnsi="Arial" w:cs="Arial"/>
          <w:bCs/>
          <w:color w:val="000000"/>
          <w:lang w:eastAsia="es-CL"/>
        </w:rPr>
        <w:t>.</w:t>
      </w:r>
    </w:p>
    <w:p w:rsidR="00256CFE" w:rsidRPr="00256CFE" w:rsidRDefault="00256CFE" w:rsidP="00256CFE">
      <w:pPr>
        <w:spacing w:after="0" w:line="240" w:lineRule="auto"/>
        <w:jc w:val="both"/>
        <w:rPr>
          <w:rFonts w:ascii="Arial" w:eastAsia="Times New Roman" w:hAnsi="Arial" w:cs="Arial"/>
          <w:bCs/>
          <w:color w:val="000000"/>
          <w:lang w:eastAsia="es-CL"/>
        </w:rPr>
      </w:pPr>
    </w:p>
    <w:p w:rsidR="00256CFE" w:rsidRPr="008D21A7" w:rsidRDefault="00256CFE" w:rsidP="00256CFE">
      <w:pPr>
        <w:pStyle w:val="Prrafodelista"/>
        <w:numPr>
          <w:ilvl w:val="0"/>
          <w:numId w:val="13"/>
        </w:numPr>
        <w:spacing w:after="0" w:line="240" w:lineRule="auto"/>
        <w:jc w:val="both"/>
        <w:rPr>
          <w:rFonts w:ascii="Arial" w:eastAsia="Times New Roman" w:hAnsi="Arial" w:cs="Arial"/>
          <w:b/>
          <w:bCs/>
          <w:color w:val="000000"/>
          <w:lang w:eastAsia="es-CL"/>
        </w:rPr>
      </w:pPr>
      <w:r w:rsidRPr="00F31B48">
        <w:rPr>
          <w:rFonts w:ascii="Arial" w:eastAsia="Times New Roman" w:hAnsi="Arial" w:cs="Arial"/>
          <w:b/>
          <w:bCs/>
          <w:color w:val="000000"/>
          <w:lang w:eastAsia="es-CL"/>
        </w:rPr>
        <w:t>Sustancias puras</w:t>
      </w:r>
      <w:r w:rsidRPr="00F31B48">
        <w:rPr>
          <w:rFonts w:ascii="Arial" w:eastAsia="Times New Roman" w:hAnsi="Arial" w:cs="Arial"/>
          <w:bCs/>
          <w:color w:val="000000"/>
          <w:lang w:eastAsia="es-CL"/>
        </w:rPr>
        <w:t xml:space="preserve">: son aquellas que tienen una composición constante o definida y propiedades distintivas. Estas pueden ser </w:t>
      </w:r>
      <w:r w:rsidRPr="00F31B48">
        <w:rPr>
          <w:rFonts w:ascii="Arial" w:eastAsia="Times New Roman" w:hAnsi="Arial" w:cs="Arial"/>
          <w:b/>
          <w:bCs/>
          <w:color w:val="000000"/>
          <w:lang w:eastAsia="es-CL"/>
        </w:rPr>
        <w:t>elementos</w:t>
      </w:r>
      <w:r w:rsidRPr="00F31B48">
        <w:rPr>
          <w:rFonts w:ascii="Arial" w:eastAsia="Times New Roman" w:hAnsi="Arial" w:cs="Arial"/>
          <w:bCs/>
          <w:color w:val="000000"/>
          <w:lang w:eastAsia="es-CL"/>
        </w:rPr>
        <w:t xml:space="preserve"> (todos los elementos químicos de la tabla periódica) o </w:t>
      </w:r>
      <w:r w:rsidRPr="00F31B48">
        <w:rPr>
          <w:rFonts w:ascii="Arial" w:eastAsia="Times New Roman" w:hAnsi="Arial" w:cs="Arial"/>
          <w:b/>
          <w:bCs/>
          <w:color w:val="000000"/>
          <w:lang w:eastAsia="es-CL"/>
        </w:rPr>
        <w:t>compuestos</w:t>
      </w:r>
      <w:r w:rsidRPr="00F31B48">
        <w:rPr>
          <w:rFonts w:ascii="Arial" w:eastAsia="Times New Roman" w:hAnsi="Arial" w:cs="Arial"/>
          <w:bCs/>
          <w:color w:val="000000"/>
          <w:lang w:eastAsia="es-CL"/>
        </w:rPr>
        <w:t xml:space="preserve"> (todos los que se pueden formar a partir de la combinación de dos o más elementos químicos).</w:t>
      </w:r>
    </w:p>
    <w:p w:rsidR="008D21A7" w:rsidRPr="008D21A7" w:rsidRDefault="008D21A7" w:rsidP="008D21A7">
      <w:pPr>
        <w:pStyle w:val="Prrafodelista"/>
        <w:spacing w:after="0" w:line="240" w:lineRule="auto"/>
        <w:ind w:left="360"/>
        <w:jc w:val="both"/>
        <w:rPr>
          <w:rFonts w:ascii="Arial" w:eastAsia="Times New Roman" w:hAnsi="Arial" w:cs="Arial"/>
          <w:b/>
          <w:bCs/>
          <w:color w:val="000000"/>
          <w:lang w:eastAsia="es-CL"/>
        </w:rPr>
      </w:pPr>
    </w:p>
    <w:p w:rsidR="00256CFE" w:rsidRPr="00F31B48" w:rsidRDefault="00256CFE" w:rsidP="00F31B48">
      <w:pPr>
        <w:pStyle w:val="Prrafodelista"/>
        <w:numPr>
          <w:ilvl w:val="0"/>
          <w:numId w:val="13"/>
        </w:numPr>
        <w:spacing w:after="0" w:line="240" w:lineRule="auto"/>
        <w:jc w:val="both"/>
        <w:rPr>
          <w:rFonts w:ascii="Arial" w:eastAsia="Times New Roman" w:hAnsi="Arial" w:cs="Arial"/>
          <w:bCs/>
          <w:color w:val="000000"/>
          <w:lang w:eastAsia="es-CL"/>
        </w:rPr>
      </w:pPr>
      <w:r w:rsidRPr="00F31B48">
        <w:rPr>
          <w:rFonts w:ascii="Arial" w:eastAsia="Times New Roman" w:hAnsi="Arial" w:cs="Arial"/>
          <w:b/>
          <w:bCs/>
          <w:color w:val="000000"/>
          <w:lang w:eastAsia="es-CL"/>
        </w:rPr>
        <w:t>Mezclas</w:t>
      </w:r>
      <w:r w:rsidRPr="00F31B48">
        <w:rPr>
          <w:rFonts w:ascii="Arial" w:eastAsia="Times New Roman" w:hAnsi="Arial" w:cs="Arial"/>
          <w:bCs/>
          <w:color w:val="000000"/>
          <w:lang w:eastAsia="es-CL"/>
        </w:rPr>
        <w:t xml:space="preserve">: son combinaciones de dos o más sustancias que no reaccionan entre ellas, por lo que conservan sus propiedades características. </w:t>
      </w:r>
      <w:r w:rsidR="00186EBC" w:rsidRPr="00F31B48">
        <w:rPr>
          <w:rFonts w:ascii="Arial" w:eastAsia="Times New Roman" w:hAnsi="Arial" w:cs="Arial"/>
          <w:bCs/>
          <w:color w:val="000000"/>
          <w:lang w:eastAsia="es-CL"/>
        </w:rPr>
        <w:t xml:space="preserve">Las mezclas, a diferencia de las sustancias puras, </w:t>
      </w:r>
      <w:r w:rsidR="001B2EEC">
        <w:rPr>
          <w:rFonts w:ascii="Arial" w:eastAsia="Times New Roman" w:hAnsi="Arial" w:cs="Arial"/>
          <w:bCs/>
          <w:color w:val="000000"/>
          <w:lang w:eastAsia="es-CL"/>
        </w:rPr>
        <w:t>no poseen una composición constante</w:t>
      </w:r>
      <w:r w:rsidR="00186EBC" w:rsidRPr="00F31B48">
        <w:rPr>
          <w:rFonts w:ascii="Arial" w:eastAsia="Times New Roman" w:hAnsi="Arial" w:cs="Arial"/>
          <w:bCs/>
          <w:color w:val="000000"/>
          <w:lang w:eastAsia="es-CL"/>
        </w:rPr>
        <w:t xml:space="preserve"> y una de las sustancias que las forman es la fase dispersa (la que se encuentra en menor cantidad) y otra es la fase dispersante (la que se encuentra en mayor cantidad). Pueden ser </w:t>
      </w:r>
      <w:r w:rsidR="00186EBC" w:rsidRPr="00F31B48">
        <w:rPr>
          <w:rFonts w:ascii="Arial" w:eastAsia="Times New Roman" w:hAnsi="Arial" w:cs="Arial"/>
          <w:b/>
          <w:bCs/>
          <w:color w:val="000000"/>
          <w:lang w:eastAsia="es-CL"/>
        </w:rPr>
        <w:t xml:space="preserve">homogéneas </w:t>
      </w:r>
      <w:r w:rsidR="00186EBC" w:rsidRPr="00F31B48">
        <w:rPr>
          <w:rFonts w:ascii="Arial" w:eastAsia="Times New Roman" w:hAnsi="Arial" w:cs="Arial"/>
          <w:bCs/>
          <w:color w:val="000000"/>
          <w:lang w:eastAsia="es-CL"/>
        </w:rPr>
        <w:t xml:space="preserve">o </w:t>
      </w:r>
      <w:r w:rsidR="00186EBC" w:rsidRPr="00F31B48">
        <w:rPr>
          <w:rFonts w:ascii="Arial" w:eastAsia="Times New Roman" w:hAnsi="Arial" w:cs="Arial"/>
          <w:b/>
          <w:bCs/>
          <w:color w:val="000000"/>
          <w:lang w:eastAsia="es-CL"/>
        </w:rPr>
        <w:t>heterogéneas</w:t>
      </w:r>
      <w:r w:rsidR="00186EBC" w:rsidRPr="00F31B48">
        <w:rPr>
          <w:rFonts w:ascii="Arial" w:eastAsia="Times New Roman" w:hAnsi="Arial" w:cs="Arial"/>
          <w:bCs/>
          <w:color w:val="000000"/>
          <w:lang w:eastAsia="es-CL"/>
        </w:rPr>
        <w:t>.</w:t>
      </w:r>
    </w:p>
    <w:p w:rsidR="00F31B48" w:rsidRDefault="00F31B48" w:rsidP="00186EBC">
      <w:pPr>
        <w:spacing w:after="0" w:line="240" w:lineRule="auto"/>
        <w:jc w:val="both"/>
        <w:rPr>
          <w:rFonts w:ascii="Arial" w:eastAsia="Times New Roman" w:hAnsi="Arial" w:cs="Arial"/>
          <w:bCs/>
          <w:color w:val="000000"/>
          <w:lang w:eastAsia="es-CL"/>
        </w:rPr>
      </w:pPr>
    </w:p>
    <w:p w:rsidR="008D21A7" w:rsidRDefault="00CC313C" w:rsidP="008D21A7">
      <w:pPr>
        <w:pStyle w:val="Prrafodelista"/>
        <w:numPr>
          <w:ilvl w:val="0"/>
          <w:numId w:val="14"/>
        </w:numPr>
        <w:spacing w:after="0" w:line="240" w:lineRule="auto"/>
        <w:jc w:val="both"/>
        <w:rPr>
          <w:rFonts w:ascii="Arial" w:eastAsia="Times New Roman" w:hAnsi="Arial" w:cs="Arial"/>
          <w:bCs/>
          <w:color w:val="000000"/>
          <w:lang w:eastAsia="es-CL"/>
        </w:rPr>
      </w:pPr>
      <w:r>
        <w:rPr>
          <w:rFonts w:ascii="Arial" w:eastAsia="Times New Roman" w:hAnsi="Arial" w:cs="Arial"/>
          <w:b/>
          <w:bCs/>
          <w:noProof/>
          <w:color w:val="000000"/>
          <w:lang w:val="en-US"/>
        </w:rPr>
        <mc:AlternateContent>
          <mc:Choice Requires="wps">
            <w:drawing>
              <wp:anchor distT="0" distB="0" distL="114300" distR="114300" simplePos="0" relativeHeight="251669504" behindDoc="0" locked="0" layoutInCell="1" allowOverlap="1" wp14:anchorId="29276556" wp14:editId="67675B59">
                <wp:simplePos x="0" y="0"/>
                <wp:positionH relativeFrom="column">
                  <wp:posOffset>4791075</wp:posOffset>
                </wp:positionH>
                <wp:positionV relativeFrom="paragraph">
                  <wp:posOffset>33655</wp:posOffset>
                </wp:positionV>
                <wp:extent cx="1628775" cy="723900"/>
                <wp:effectExtent l="0" t="0" r="28575" b="19050"/>
                <wp:wrapSquare wrapText="bothSides"/>
                <wp:docPr id="1" name="Cuadro de texto 1"/>
                <wp:cNvGraphicFramePr/>
                <a:graphic xmlns:a="http://schemas.openxmlformats.org/drawingml/2006/main">
                  <a:graphicData uri="http://schemas.microsoft.com/office/word/2010/wordprocessingShape">
                    <wps:wsp>
                      <wps:cNvSpPr txBox="1"/>
                      <wps:spPr>
                        <a:xfrm>
                          <a:off x="0" y="0"/>
                          <a:ext cx="1628775" cy="723900"/>
                        </a:xfrm>
                        <a:prstGeom prst="rect">
                          <a:avLst/>
                        </a:prstGeom>
                        <a:solidFill>
                          <a:schemeClr val="lt1"/>
                        </a:solidFill>
                        <a:ln w="6350">
                          <a:solidFill>
                            <a:schemeClr val="accent2"/>
                          </a:solidFill>
                        </a:ln>
                      </wps:spPr>
                      <wps:txbx>
                        <w:txbxContent>
                          <w:p w:rsidR="008D21A7" w:rsidRPr="008D21A7" w:rsidRDefault="008D21A7" w:rsidP="008D21A7">
                            <w:pPr>
                              <w:spacing w:after="0" w:line="240" w:lineRule="auto"/>
                              <w:jc w:val="center"/>
                              <w:rPr>
                                <w:rFonts w:ascii="Arial" w:hAnsi="Arial" w:cs="Arial"/>
                                <w:b/>
                                <w:color w:val="002060"/>
                              </w:rPr>
                            </w:pPr>
                            <w:r w:rsidRPr="008D21A7">
                              <w:rPr>
                                <w:rFonts w:ascii="Arial" w:hAnsi="Arial" w:cs="Arial"/>
                                <w:b/>
                                <w:color w:val="002060"/>
                              </w:rPr>
                              <w:t>1 nanómetro es igual a 0,000000001 metros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76556" id="_x0000_t202" coordsize="21600,21600" o:spt="202" path="m,l,21600r21600,l21600,xe">
                <v:stroke joinstyle="miter"/>
                <v:path gradientshapeok="t" o:connecttype="rect"/>
              </v:shapetype>
              <v:shape id="Cuadro de texto 1" o:spid="_x0000_s1026" type="#_x0000_t202" style="position:absolute;left:0;text-align:left;margin-left:377.25pt;margin-top:2.65pt;width:128.2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" fillcolor="white [3201]" strokecolor="#ed7d31 [3205]" strokeweight=".5pt">
                <v:textbox>
                  <w:txbxContent>
                    <w:p w:rsidR="008D21A7" w:rsidRPr="008D21A7" w:rsidRDefault="008D21A7" w:rsidP="008D21A7">
                      <w:pPr>
                        <w:spacing w:after="0" w:line="240" w:lineRule="auto"/>
                        <w:jc w:val="center"/>
                        <w:rPr>
                          <w:rFonts w:ascii="Arial" w:hAnsi="Arial" w:cs="Arial"/>
                          <w:b/>
                          <w:color w:val="002060"/>
                        </w:rPr>
                      </w:pPr>
                      <w:r w:rsidRPr="008D21A7">
                        <w:rPr>
                          <w:rFonts w:ascii="Arial" w:hAnsi="Arial" w:cs="Arial"/>
                          <w:b/>
                          <w:color w:val="002060"/>
                        </w:rPr>
                        <w:t>1 nanómetro es igual a 0,000000001 metros</w:t>
                      </w:r>
                    </w:p>
                  </w:txbxContent>
                </v:textbox>
                <w10:wrap type="square"/>
              </v:shape>
            </w:pict>
          </mc:Fallback>
        </mc:AlternateContent>
      </w:r>
      <w:r w:rsidR="00186EBC" w:rsidRPr="00F31B48">
        <w:rPr>
          <w:rFonts w:ascii="Arial" w:eastAsia="Times New Roman" w:hAnsi="Arial" w:cs="Arial"/>
          <w:b/>
          <w:bCs/>
          <w:color w:val="000000"/>
          <w:lang w:eastAsia="es-CL"/>
        </w:rPr>
        <w:t>Homogéneas</w:t>
      </w:r>
      <w:r w:rsidR="00186EBC" w:rsidRPr="00F31B48">
        <w:rPr>
          <w:rFonts w:ascii="Arial" w:eastAsia="Times New Roman" w:hAnsi="Arial" w:cs="Arial"/>
          <w:bCs/>
          <w:color w:val="000000"/>
          <w:lang w:eastAsia="es-CL"/>
        </w:rPr>
        <w:t xml:space="preserve">: son mezclas en donde </w:t>
      </w:r>
      <w:r w:rsidR="00186EBC" w:rsidRPr="008D21A7">
        <w:rPr>
          <w:rFonts w:ascii="Arial" w:eastAsia="Times New Roman" w:hAnsi="Arial" w:cs="Arial"/>
          <w:b/>
          <w:bCs/>
          <w:color w:val="000000"/>
          <w:lang w:eastAsia="es-CL"/>
        </w:rPr>
        <w:t>no se pueden distinguir</w:t>
      </w:r>
      <w:r w:rsidR="00186EBC" w:rsidRPr="00F31B48">
        <w:rPr>
          <w:rFonts w:ascii="Arial" w:eastAsia="Times New Roman" w:hAnsi="Arial" w:cs="Arial"/>
          <w:bCs/>
          <w:color w:val="000000"/>
          <w:lang w:eastAsia="es-CL"/>
        </w:rPr>
        <w:t xml:space="preserve"> </w:t>
      </w:r>
      <w:r w:rsidR="00186EBC" w:rsidRPr="008D21A7">
        <w:rPr>
          <w:rFonts w:ascii="Arial" w:eastAsia="Times New Roman" w:hAnsi="Arial" w:cs="Arial"/>
          <w:b/>
          <w:bCs/>
          <w:color w:val="000000"/>
          <w:lang w:eastAsia="es-CL"/>
        </w:rPr>
        <w:t>los componentes</w:t>
      </w:r>
      <w:r w:rsidR="00186EBC" w:rsidRPr="00F31B48">
        <w:rPr>
          <w:rFonts w:ascii="Arial" w:eastAsia="Times New Roman" w:hAnsi="Arial" w:cs="Arial"/>
          <w:bCs/>
          <w:color w:val="000000"/>
          <w:lang w:eastAsia="es-CL"/>
        </w:rPr>
        <w:t xml:space="preserve"> por procedimientos ópticos convencionales</w:t>
      </w:r>
      <w:r w:rsidR="001B2EEC">
        <w:rPr>
          <w:rFonts w:ascii="Arial" w:eastAsia="Times New Roman" w:hAnsi="Arial" w:cs="Arial"/>
          <w:bCs/>
          <w:color w:val="000000"/>
          <w:lang w:eastAsia="es-CL"/>
        </w:rPr>
        <w:t xml:space="preserve"> (utilizando microscopio o a simple vista)</w:t>
      </w:r>
      <w:r w:rsidR="00186EBC" w:rsidRPr="00F31B48">
        <w:rPr>
          <w:rFonts w:ascii="Arial" w:eastAsia="Times New Roman" w:hAnsi="Arial" w:cs="Arial"/>
          <w:bCs/>
          <w:color w:val="000000"/>
          <w:lang w:eastAsia="es-CL"/>
        </w:rPr>
        <w:t>, presentan una fase dispersa con partículas de tamaño menor a 1 nanómetro y cualquier porción de la mezcla tiene la misma composición.</w:t>
      </w:r>
    </w:p>
    <w:p w:rsidR="008D21A7" w:rsidRPr="008D21A7" w:rsidRDefault="008D21A7" w:rsidP="008D21A7">
      <w:pPr>
        <w:pStyle w:val="Prrafodelista"/>
        <w:spacing w:after="0" w:line="240" w:lineRule="auto"/>
        <w:jc w:val="both"/>
        <w:rPr>
          <w:rFonts w:ascii="Arial" w:eastAsia="Times New Roman" w:hAnsi="Arial" w:cs="Arial"/>
          <w:bCs/>
          <w:color w:val="000000"/>
          <w:lang w:eastAsia="es-CL"/>
        </w:rPr>
      </w:pPr>
    </w:p>
    <w:p w:rsidR="008D21A7" w:rsidRDefault="00186EBC" w:rsidP="008D21A7">
      <w:pPr>
        <w:pStyle w:val="Prrafodelista"/>
        <w:numPr>
          <w:ilvl w:val="0"/>
          <w:numId w:val="14"/>
        </w:numPr>
        <w:spacing w:after="0" w:line="240" w:lineRule="auto"/>
        <w:jc w:val="both"/>
        <w:rPr>
          <w:rFonts w:ascii="Arial" w:eastAsia="Times New Roman" w:hAnsi="Arial" w:cs="Arial"/>
          <w:bCs/>
          <w:color w:val="000000"/>
          <w:lang w:eastAsia="es-CL"/>
        </w:rPr>
      </w:pPr>
      <w:r w:rsidRPr="00F31B48">
        <w:rPr>
          <w:rFonts w:ascii="Arial" w:eastAsia="Times New Roman" w:hAnsi="Arial" w:cs="Arial"/>
          <w:b/>
          <w:bCs/>
          <w:color w:val="000000"/>
          <w:lang w:eastAsia="es-CL"/>
        </w:rPr>
        <w:lastRenderedPageBreak/>
        <w:t>Heterogéneas</w:t>
      </w:r>
      <w:r w:rsidRPr="00F31B48">
        <w:rPr>
          <w:rFonts w:ascii="Arial" w:eastAsia="Times New Roman" w:hAnsi="Arial" w:cs="Arial"/>
          <w:bCs/>
          <w:color w:val="000000"/>
          <w:lang w:eastAsia="es-CL"/>
        </w:rPr>
        <w:t>:</w:t>
      </w:r>
      <w:r w:rsidRPr="00186EBC">
        <w:t xml:space="preserve"> </w:t>
      </w:r>
      <w:r w:rsidRPr="00F31B48">
        <w:rPr>
          <w:rFonts w:ascii="Arial" w:eastAsia="Times New Roman" w:hAnsi="Arial" w:cs="Arial"/>
          <w:bCs/>
          <w:color w:val="000000"/>
          <w:lang w:eastAsia="es-CL"/>
        </w:rPr>
        <w:t xml:space="preserve">son mezclas en donde </w:t>
      </w:r>
      <w:r w:rsidRPr="008D21A7">
        <w:rPr>
          <w:rFonts w:ascii="Arial" w:eastAsia="Times New Roman" w:hAnsi="Arial" w:cs="Arial"/>
          <w:b/>
          <w:bCs/>
          <w:color w:val="000000"/>
          <w:lang w:eastAsia="es-CL"/>
        </w:rPr>
        <w:t>se pueden distinguir los componentes</w:t>
      </w:r>
      <w:r w:rsidRPr="00F31B48">
        <w:rPr>
          <w:rFonts w:ascii="Arial" w:eastAsia="Times New Roman" w:hAnsi="Arial" w:cs="Arial"/>
          <w:bCs/>
          <w:color w:val="000000"/>
          <w:lang w:eastAsia="es-CL"/>
        </w:rPr>
        <w:t xml:space="preserve"> por procedimientos ópticos convencionales</w:t>
      </w:r>
      <w:r w:rsidR="008D21A7">
        <w:rPr>
          <w:rFonts w:ascii="Arial" w:eastAsia="Times New Roman" w:hAnsi="Arial" w:cs="Arial"/>
          <w:bCs/>
          <w:color w:val="000000"/>
          <w:lang w:eastAsia="es-CL"/>
        </w:rPr>
        <w:t xml:space="preserve"> (utilizando microscopio o a simple vista)</w:t>
      </w:r>
      <w:r w:rsidRPr="00F31B48">
        <w:rPr>
          <w:rFonts w:ascii="Arial" w:eastAsia="Times New Roman" w:hAnsi="Arial" w:cs="Arial"/>
          <w:bCs/>
          <w:color w:val="000000"/>
          <w:lang w:eastAsia="es-CL"/>
        </w:rPr>
        <w:t>, presentan una fase dispersa con partículas de tamaño mayor a 1 nanómetro y diferentes porciones de la mezcla pueden tener distinta composición.</w:t>
      </w:r>
    </w:p>
    <w:p w:rsidR="008D21A7" w:rsidRDefault="008D21A7" w:rsidP="008D21A7">
      <w:pPr>
        <w:spacing w:after="0" w:line="240" w:lineRule="auto"/>
        <w:jc w:val="both"/>
        <w:rPr>
          <w:rFonts w:ascii="Arial" w:eastAsia="Times New Roman" w:hAnsi="Arial" w:cs="Arial"/>
          <w:bCs/>
          <w:color w:val="000000"/>
          <w:lang w:eastAsia="es-CL"/>
        </w:rPr>
      </w:pPr>
    </w:p>
    <w:p w:rsidR="008D21A7" w:rsidRPr="008D21A7" w:rsidRDefault="008D21A7" w:rsidP="008D21A7">
      <w:pPr>
        <w:spacing w:after="0" w:line="240" w:lineRule="auto"/>
        <w:jc w:val="both"/>
        <w:rPr>
          <w:rFonts w:ascii="Arial" w:eastAsia="Times New Roman" w:hAnsi="Arial" w:cs="Arial"/>
          <w:bCs/>
          <w:color w:val="000000"/>
          <w:lang w:eastAsia="es-CL"/>
        </w:rPr>
      </w:pPr>
      <w:r>
        <w:rPr>
          <w:rFonts w:ascii="Arial" w:eastAsia="Times New Roman" w:hAnsi="Arial" w:cs="Arial"/>
          <w:bCs/>
          <w:color w:val="000000"/>
          <w:lang w:eastAsia="es-CL"/>
        </w:rPr>
        <w:t xml:space="preserve">Importante: existen mezclas heterogéneas que a simple vista son homogéneas, estas son las </w:t>
      </w:r>
      <w:r w:rsidRPr="008D21A7">
        <w:rPr>
          <w:rFonts w:ascii="Arial" w:eastAsia="Times New Roman" w:hAnsi="Arial" w:cs="Arial"/>
          <w:b/>
          <w:bCs/>
          <w:color w:val="000000"/>
          <w:lang w:eastAsia="es-CL"/>
        </w:rPr>
        <w:t>suspensiones</w:t>
      </w:r>
      <w:r>
        <w:rPr>
          <w:rFonts w:ascii="Arial" w:eastAsia="Times New Roman" w:hAnsi="Arial" w:cs="Arial"/>
          <w:bCs/>
          <w:color w:val="000000"/>
          <w:lang w:eastAsia="es-CL"/>
        </w:rPr>
        <w:t xml:space="preserve"> y los </w:t>
      </w:r>
      <w:r w:rsidRPr="008D21A7">
        <w:rPr>
          <w:rFonts w:ascii="Arial" w:eastAsia="Times New Roman" w:hAnsi="Arial" w:cs="Arial"/>
          <w:b/>
          <w:bCs/>
          <w:color w:val="000000"/>
          <w:lang w:eastAsia="es-CL"/>
        </w:rPr>
        <w:t>coloides</w:t>
      </w:r>
      <w:r>
        <w:rPr>
          <w:rFonts w:ascii="Arial" w:eastAsia="Times New Roman" w:hAnsi="Arial" w:cs="Arial"/>
          <w:bCs/>
          <w:color w:val="000000"/>
          <w:lang w:eastAsia="es-CL"/>
        </w:rPr>
        <w:t>. En las suspensiones el tamaño de las partículas de la fase dispersa es mayor que 1000 nanómetros, por ejemplo, los jarabes. Por otro lado, en los coloides el tamaño de las partículas de la fase dispersa es mayor que 1 nanómetro y menor que 1000 nanómetros, por ejemplo, la mayonesa.</w:t>
      </w:r>
    </w:p>
    <w:p w:rsidR="008D21A7" w:rsidRPr="008D21A7" w:rsidRDefault="008D21A7" w:rsidP="008D21A7">
      <w:pPr>
        <w:spacing w:after="0" w:line="240" w:lineRule="auto"/>
        <w:jc w:val="both"/>
        <w:rPr>
          <w:rFonts w:ascii="Arial" w:eastAsia="Times New Roman" w:hAnsi="Arial" w:cs="Arial"/>
          <w:bCs/>
          <w:color w:val="000000"/>
          <w:lang w:eastAsia="es-CL"/>
        </w:rPr>
      </w:pPr>
    </w:p>
    <w:p w:rsidR="00ED380D" w:rsidRPr="00504C74" w:rsidRDefault="00504C74" w:rsidP="00EA4AD9">
      <w:pPr>
        <w:pStyle w:val="Prrafodelista"/>
        <w:numPr>
          <w:ilvl w:val="0"/>
          <w:numId w:val="4"/>
        </w:numPr>
        <w:spacing w:after="0" w:line="240" w:lineRule="auto"/>
        <w:jc w:val="both"/>
        <w:rPr>
          <w:rFonts w:ascii="Arial" w:eastAsia="Times New Roman" w:hAnsi="Arial" w:cs="Arial"/>
          <w:b/>
          <w:bCs/>
          <w:color w:val="000000"/>
          <w:lang w:eastAsia="es-CL"/>
        </w:rPr>
      </w:pPr>
      <w:r w:rsidRPr="00504C74">
        <w:rPr>
          <w:rFonts w:ascii="Arial" w:eastAsia="Times New Roman" w:hAnsi="Arial" w:cs="Arial"/>
          <w:b/>
          <w:bCs/>
          <w:color w:val="000000"/>
          <w:lang w:eastAsia="es-CL"/>
        </w:rPr>
        <w:t>DISOLUCIONES QUÍMICAS</w:t>
      </w:r>
    </w:p>
    <w:tbl>
      <w:tblPr>
        <w:tblStyle w:val="Tablaconcuadrcula"/>
        <w:tblpPr w:leftFromText="141" w:rightFromText="141" w:vertAnchor="text" w:horzAnchor="margin" w:tblpXSpec="right" w:tblpY="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A57F40" w:rsidTr="008D21A7">
        <w:trPr>
          <w:trHeight w:val="3073"/>
        </w:trPr>
        <w:tc>
          <w:tcPr>
            <w:tcW w:w="4779" w:type="dxa"/>
          </w:tcPr>
          <w:p w:rsidR="00A57F40" w:rsidRDefault="00A57F40" w:rsidP="00256CFE">
            <w:pPr>
              <w:spacing w:after="0" w:line="240" w:lineRule="auto"/>
              <w:jc w:val="center"/>
              <w:rPr>
                <w:rFonts w:ascii="Arial" w:eastAsia="Times New Roman" w:hAnsi="Arial" w:cs="Arial"/>
                <w:bCs/>
                <w:color w:val="000000"/>
                <w:lang w:eastAsia="es-CL"/>
              </w:rPr>
            </w:pPr>
            <w:r>
              <w:rPr>
                <w:noProof/>
                <w:lang w:val="en-US"/>
              </w:rPr>
              <w:drawing>
                <wp:inline distT="0" distB="0" distL="0" distR="0" wp14:anchorId="0B307EE6" wp14:editId="5E80FFC1">
                  <wp:extent cx="3374326" cy="2514600"/>
                  <wp:effectExtent l="0" t="0" r="0" b="0"/>
                  <wp:docPr id="4098" name="Picture 2" descr="http://files.galyleo.net/contenido/imagenes/ciencias/QUI_IMG_00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http://files.galyleo.net/contenido/imagenes/ciencias/QUI_IMG_00388.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351"/>
                          <a:stretch/>
                        </pic:blipFill>
                        <pic:spPr bwMode="auto">
                          <a:xfrm>
                            <a:off x="0" y="0"/>
                            <a:ext cx="3474377" cy="2589160"/>
                          </a:xfrm>
                          <a:prstGeom prst="rect">
                            <a:avLst/>
                          </a:prstGeom>
                          <a:noFill/>
                          <a:ln>
                            <a:noFill/>
                          </a:ln>
                          <a:extLst>
                            <a:ext uri="{53640926-AAD7-44D8-BBD7-CCE9431645EC}">
                              <a14:shadowObscured xmlns:a14="http://schemas.microsoft.com/office/drawing/2010/main"/>
                            </a:ext>
                          </a:extLst>
                        </pic:spPr>
                      </pic:pic>
                    </a:graphicData>
                  </a:graphic>
                </wp:inline>
              </w:drawing>
            </w:r>
            <w:r w:rsidRPr="00C620E5">
              <w:rPr>
                <w:rFonts w:ascii="Arial" w:eastAsia="Times New Roman" w:hAnsi="Arial" w:cs="Arial"/>
                <w:b/>
                <w:bCs/>
                <w:color w:val="000000"/>
                <w:lang w:eastAsia="es-CL"/>
              </w:rPr>
              <w:t>Imagen 1</w:t>
            </w:r>
            <w:r>
              <w:rPr>
                <w:rFonts w:ascii="Arial" w:eastAsia="Times New Roman" w:hAnsi="Arial" w:cs="Arial"/>
                <w:bCs/>
                <w:color w:val="000000"/>
                <w:lang w:eastAsia="es-CL"/>
              </w:rPr>
              <w:t>. Componentes de una disolución química.</w:t>
            </w:r>
          </w:p>
        </w:tc>
      </w:tr>
    </w:tbl>
    <w:p w:rsidR="00ED380D" w:rsidRDefault="00ED380D" w:rsidP="00256CFE">
      <w:pPr>
        <w:spacing w:after="0" w:line="240" w:lineRule="auto"/>
        <w:jc w:val="both"/>
        <w:rPr>
          <w:rFonts w:ascii="Arial" w:eastAsia="Times New Roman" w:hAnsi="Arial" w:cs="Arial"/>
          <w:bCs/>
          <w:color w:val="000000"/>
          <w:lang w:eastAsia="es-CL"/>
        </w:rPr>
      </w:pPr>
    </w:p>
    <w:p w:rsidR="00C620E5" w:rsidRDefault="00C620E5" w:rsidP="00256CFE">
      <w:pPr>
        <w:spacing w:after="0" w:line="240" w:lineRule="auto"/>
        <w:jc w:val="both"/>
        <w:rPr>
          <w:rFonts w:ascii="Arial" w:eastAsia="Times New Roman" w:hAnsi="Arial" w:cs="Arial"/>
          <w:bCs/>
          <w:color w:val="000000"/>
          <w:lang w:eastAsia="es-CL"/>
        </w:rPr>
      </w:pPr>
      <w:r>
        <w:rPr>
          <w:rFonts w:ascii="Arial" w:eastAsia="Times New Roman" w:hAnsi="Arial" w:cs="Arial"/>
          <w:bCs/>
          <w:color w:val="000000"/>
          <w:lang w:eastAsia="es-CL"/>
        </w:rPr>
        <w:t>Las disoluciones químicas s</w:t>
      </w:r>
      <w:r w:rsidR="00ED380D" w:rsidRPr="00ED380D">
        <w:rPr>
          <w:rFonts w:ascii="Arial" w:eastAsia="Times New Roman" w:hAnsi="Arial" w:cs="Arial"/>
          <w:bCs/>
          <w:color w:val="000000"/>
          <w:lang w:eastAsia="es-CL"/>
        </w:rPr>
        <w:t xml:space="preserve">on </w:t>
      </w:r>
      <w:r w:rsidR="00ED380D" w:rsidRPr="00ED380D">
        <w:rPr>
          <w:rFonts w:ascii="Arial" w:eastAsia="Times New Roman" w:hAnsi="Arial" w:cs="Arial"/>
          <w:b/>
          <w:bCs/>
          <w:color w:val="000000"/>
          <w:lang w:eastAsia="es-CL"/>
        </w:rPr>
        <w:t>mezclas homogéneas</w:t>
      </w:r>
      <w:r w:rsidR="00ED380D" w:rsidRPr="00ED380D">
        <w:rPr>
          <w:rFonts w:ascii="Arial" w:eastAsia="Times New Roman" w:hAnsi="Arial" w:cs="Arial"/>
          <w:bCs/>
          <w:color w:val="000000"/>
          <w:lang w:eastAsia="es-CL"/>
        </w:rPr>
        <w:t>, donde participan dos o más sustancias que no reaccionan entre sí</w:t>
      </w:r>
      <w:r w:rsidR="00504C74">
        <w:rPr>
          <w:rFonts w:ascii="Arial" w:eastAsia="Times New Roman" w:hAnsi="Arial" w:cs="Arial"/>
          <w:bCs/>
          <w:color w:val="000000"/>
          <w:lang w:eastAsia="es-CL"/>
        </w:rPr>
        <w:t xml:space="preserve"> (Ver imagen 1)</w:t>
      </w:r>
      <w:r w:rsidR="00ED380D" w:rsidRPr="00ED380D">
        <w:rPr>
          <w:rFonts w:ascii="Arial" w:eastAsia="Times New Roman" w:hAnsi="Arial" w:cs="Arial"/>
          <w:bCs/>
          <w:color w:val="000000"/>
          <w:lang w:eastAsia="es-CL"/>
        </w:rPr>
        <w:t>.</w:t>
      </w:r>
    </w:p>
    <w:p w:rsidR="00C620E5" w:rsidRDefault="00C620E5" w:rsidP="00256CFE">
      <w:pPr>
        <w:spacing w:after="0" w:line="240" w:lineRule="auto"/>
        <w:jc w:val="both"/>
        <w:rPr>
          <w:rFonts w:ascii="Arial" w:eastAsia="Times New Roman" w:hAnsi="Arial" w:cs="Arial"/>
          <w:bCs/>
          <w:color w:val="000000"/>
          <w:lang w:eastAsia="es-CL"/>
        </w:rPr>
      </w:pPr>
    </w:p>
    <w:p w:rsidR="00ED380D" w:rsidRDefault="00ED380D" w:rsidP="00256CFE">
      <w:pPr>
        <w:spacing w:after="0" w:line="240" w:lineRule="auto"/>
        <w:jc w:val="both"/>
        <w:rPr>
          <w:rFonts w:ascii="Arial" w:eastAsia="Times New Roman" w:hAnsi="Arial" w:cs="Arial"/>
          <w:bCs/>
          <w:color w:val="000000"/>
          <w:lang w:eastAsia="es-CL"/>
        </w:rPr>
      </w:pPr>
      <w:r w:rsidRPr="00ED380D">
        <w:rPr>
          <w:rFonts w:ascii="Arial" w:eastAsia="Times New Roman" w:hAnsi="Arial" w:cs="Arial"/>
          <w:bCs/>
          <w:color w:val="000000"/>
          <w:lang w:eastAsia="es-CL"/>
        </w:rPr>
        <w:t>Sus componentes son:</w:t>
      </w:r>
      <w:r w:rsidRPr="00ED380D">
        <w:rPr>
          <w:noProof/>
          <w:lang w:eastAsia="es-CL"/>
        </w:rPr>
        <w:t xml:space="preserve"> </w:t>
      </w:r>
    </w:p>
    <w:p w:rsidR="00ED380D" w:rsidRDefault="00ED380D" w:rsidP="00256CFE">
      <w:pPr>
        <w:spacing w:after="0" w:line="240" w:lineRule="auto"/>
        <w:jc w:val="both"/>
        <w:rPr>
          <w:rFonts w:ascii="Arial" w:eastAsia="Times New Roman" w:hAnsi="Arial" w:cs="Arial"/>
          <w:bCs/>
          <w:color w:val="000000"/>
          <w:lang w:eastAsia="es-CL"/>
        </w:rPr>
      </w:pPr>
    </w:p>
    <w:p w:rsidR="00ED380D" w:rsidRPr="00A57F40" w:rsidRDefault="00ED380D" w:rsidP="00EA4AD9">
      <w:pPr>
        <w:pStyle w:val="Prrafodelista"/>
        <w:numPr>
          <w:ilvl w:val="0"/>
          <w:numId w:val="8"/>
        </w:numPr>
        <w:spacing w:after="0" w:line="240" w:lineRule="auto"/>
        <w:jc w:val="both"/>
        <w:rPr>
          <w:rFonts w:ascii="Arial" w:eastAsia="Times New Roman" w:hAnsi="Arial" w:cs="Arial"/>
          <w:b/>
          <w:bCs/>
          <w:color w:val="000000"/>
          <w:lang w:eastAsia="es-CL"/>
        </w:rPr>
      </w:pPr>
      <w:r w:rsidRPr="00A57F40">
        <w:rPr>
          <w:rFonts w:ascii="Arial" w:eastAsia="Times New Roman" w:hAnsi="Arial" w:cs="Arial"/>
          <w:b/>
          <w:bCs/>
          <w:color w:val="000000"/>
          <w:lang w:eastAsia="es-CL"/>
        </w:rPr>
        <w:t>Soluto</w:t>
      </w:r>
      <w:r w:rsidRPr="00A57F40">
        <w:rPr>
          <w:b/>
          <w:noProof/>
          <w:lang w:eastAsia="es-CL"/>
        </w:rPr>
        <w:t xml:space="preserve"> </w:t>
      </w:r>
    </w:p>
    <w:p w:rsidR="00ED380D" w:rsidRPr="00A57F40" w:rsidRDefault="00ED380D" w:rsidP="00EA4AD9">
      <w:pPr>
        <w:pStyle w:val="Prrafodelista"/>
        <w:numPr>
          <w:ilvl w:val="0"/>
          <w:numId w:val="8"/>
        </w:numPr>
        <w:spacing w:after="0" w:line="240" w:lineRule="auto"/>
        <w:jc w:val="both"/>
        <w:rPr>
          <w:rFonts w:ascii="Arial" w:eastAsia="Times New Roman" w:hAnsi="Arial" w:cs="Arial"/>
          <w:b/>
          <w:bCs/>
          <w:color w:val="000000"/>
          <w:lang w:eastAsia="es-CL"/>
        </w:rPr>
      </w:pPr>
      <w:r w:rsidRPr="00A57F40">
        <w:rPr>
          <w:rFonts w:ascii="Arial" w:eastAsia="Times New Roman" w:hAnsi="Arial" w:cs="Arial"/>
          <w:b/>
          <w:bCs/>
          <w:color w:val="000000"/>
          <w:lang w:eastAsia="es-CL"/>
        </w:rPr>
        <w:t>Disolvente</w:t>
      </w:r>
    </w:p>
    <w:p w:rsidR="00ED380D" w:rsidRDefault="00ED380D" w:rsidP="00256CFE">
      <w:pPr>
        <w:spacing w:after="0" w:line="240" w:lineRule="auto"/>
        <w:jc w:val="both"/>
        <w:rPr>
          <w:rFonts w:ascii="Arial" w:eastAsia="Times New Roman" w:hAnsi="Arial" w:cs="Arial"/>
          <w:bCs/>
          <w:color w:val="000000"/>
          <w:lang w:eastAsia="es-CL"/>
        </w:rPr>
      </w:pPr>
    </w:p>
    <w:p w:rsidR="00ED380D" w:rsidRDefault="00C620E5" w:rsidP="00256CFE">
      <w:pPr>
        <w:spacing w:after="0" w:line="240" w:lineRule="auto"/>
        <w:jc w:val="both"/>
        <w:rPr>
          <w:rFonts w:ascii="Arial" w:eastAsia="Times New Roman" w:hAnsi="Arial" w:cs="Arial"/>
          <w:bCs/>
          <w:color w:val="000000"/>
          <w:lang w:eastAsia="es-CL"/>
        </w:rPr>
      </w:pPr>
      <w:r>
        <w:rPr>
          <w:rFonts w:ascii="Arial" w:eastAsia="Times New Roman" w:hAnsi="Arial" w:cs="Arial"/>
          <w:bCs/>
          <w:color w:val="000000"/>
          <w:lang w:eastAsia="es-CL"/>
        </w:rPr>
        <w:t>El soluto es el componente que se encuentra en menor proporción en la disolución y el disolvente el que se encuentra en mayor proporción. Sin embargo, cuando</w:t>
      </w:r>
      <w:r w:rsidR="00ED380D" w:rsidRPr="00ED380D">
        <w:rPr>
          <w:rFonts w:ascii="Arial" w:eastAsia="Times New Roman" w:hAnsi="Arial" w:cs="Arial"/>
          <w:bCs/>
          <w:color w:val="000000"/>
          <w:lang w:eastAsia="es-CL"/>
        </w:rPr>
        <w:t xml:space="preserve"> la disolución está formada por </w:t>
      </w:r>
      <w:r w:rsidR="00ED380D" w:rsidRPr="00486D96">
        <w:rPr>
          <w:rFonts w:ascii="Arial" w:eastAsia="Times New Roman" w:hAnsi="Arial" w:cs="Arial"/>
          <w:b/>
          <w:bCs/>
          <w:color w:val="000000"/>
          <w:lang w:eastAsia="es-CL"/>
        </w:rPr>
        <w:t>agua</w:t>
      </w:r>
      <w:r w:rsidR="00ED380D" w:rsidRPr="00ED380D">
        <w:rPr>
          <w:rFonts w:ascii="Arial" w:eastAsia="Times New Roman" w:hAnsi="Arial" w:cs="Arial"/>
          <w:bCs/>
          <w:color w:val="000000"/>
          <w:lang w:eastAsia="es-CL"/>
        </w:rPr>
        <w:t xml:space="preserve">, está </w:t>
      </w:r>
      <w:r>
        <w:rPr>
          <w:rFonts w:ascii="Arial" w:eastAsia="Times New Roman" w:hAnsi="Arial" w:cs="Arial"/>
          <w:bCs/>
          <w:color w:val="000000"/>
          <w:lang w:eastAsia="es-CL"/>
        </w:rPr>
        <w:t>s</w:t>
      </w:r>
      <w:r w:rsidR="00ED380D" w:rsidRPr="00ED380D">
        <w:rPr>
          <w:rFonts w:ascii="Arial" w:eastAsia="Times New Roman" w:hAnsi="Arial" w:cs="Arial"/>
          <w:bCs/>
          <w:color w:val="000000"/>
          <w:lang w:eastAsia="es-CL"/>
        </w:rPr>
        <w:t xml:space="preserve">erá </w:t>
      </w:r>
      <w:r w:rsidR="00ED380D" w:rsidRPr="00C620E5">
        <w:rPr>
          <w:rFonts w:ascii="Arial" w:eastAsia="Times New Roman" w:hAnsi="Arial" w:cs="Arial"/>
          <w:b/>
          <w:bCs/>
          <w:color w:val="000000"/>
          <w:lang w:eastAsia="es-CL"/>
        </w:rPr>
        <w:t>siempre el disolvente</w:t>
      </w:r>
      <w:r w:rsidR="00ED380D" w:rsidRPr="00ED380D">
        <w:rPr>
          <w:rFonts w:ascii="Arial" w:eastAsia="Times New Roman" w:hAnsi="Arial" w:cs="Arial"/>
          <w:bCs/>
          <w:color w:val="000000"/>
          <w:lang w:eastAsia="es-CL"/>
        </w:rPr>
        <w:t>, independiente de la cantidad en la que se encuentre en la mezcla.</w:t>
      </w:r>
    </w:p>
    <w:p w:rsidR="00C620E5" w:rsidRDefault="00C620E5" w:rsidP="00256CFE">
      <w:pPr>
        <w:spacing w:after="0" w:line="240" w:lineRule="auto"/>
        <w:rPr>
          <w:rFonts w:ascii="Arial" w:eastAsia="Times New Roman" w:hAnsi="Arial" w:cs="Arial"/>
          <w:bCs/>
          <w:color w:val="000000"/>
          <w:lang w:eastAsia="es-CL"/>
        </w:rPr>
      </w:pPr>
    </w:p>
    <w:p w:rsidR="00C620E5" w:rsidRDefault="00C620E5" w:rsidP="00256CFE">
      <w:pPr>
        <w:spacing w:after="0" w:line="240" w:lineRule="auto"/>
        <w:jc w:val="both"/>
        <w:rPr>
          <w:rFonts w:ascii="Arial" w:eastAsia="Times New Roman" w:hAnsi="Arial" w:cs="Arial"/>
          <w:bCs/>
          <w:color w:val="000000"/>
          <w:lang w:eastAsia="es-CL"/>
        </w:rPr>
      </w:pPr>
      <w:r>
        <w:rPr>
          <w:rFonts w:ascii="Arial" w:eastAsia="Times New Roman" w:hAnsi="Arial" w:cs="Arial"/>
          <w:bCs/>
          <w:color w:val="000000"/>
          <w:lang w:eastAsia="es-CL"/>
        </w:rPr>
        <w:t>Las disoluciones s</w:t>
      </w:r>
      <w:r w:rsidRPr="00C620E5">
        <w:rPr>
          <w:rFonts w:ascii="Arial" w:eastAsia="Times New Roman" w:hAnsi="Arial" w:cs="Arial"/>
          <w:bCs/>
          <w:color w:val="000000"/>
          <w:lang w:eastAsia="es-CL"/>
        </w:rPr>
        <w:t>e forman cuando las fuerzas de atracción entre las partículas de soluto y de disolvente sobrepasan a las fuerzas de atracción que existe e</w:t>
      </w:r>
      <w:r>
        <w:rPr>
          <w:rFonts w:ascii="Arial" w:eastAsia="Times New Roman" w:hAnsi="Arial" w:cs="Arial"/>
          <w:bCs/>
          <w:color w:val="000000"/>
          <w:lang w:eastAsia="es-CL"/>
        </w:rPr>
        <w:t>ntre las partículas que forman al soluto y que forman a</w:t>
      </w:r>
      <w:r w:rsidRPr="00C620E5">
        <w:rPr>
          <w:rFonts w:ascii="Arial" w:eastAsia="Times New Roman" w:hAnsi="Arial" w:cs="Arial"/>
          <w:bCs/>
          <w:color w:val="000000"/>
          <w:lang w:eastAsia="es-CL"/>
        </w:rPr>
        <w:t>l disolvente</w:t>
      </w:r>
      <w:r w:rsidR="00504C74">
        <w:rPr>
          <w:rFonts w:ascii="Arial" w:eastAsia="Times New Roman" w:hAnsi="Arial" w:cs="Arial"/>
          <w:bCs/>
          <w:color w:val="000000"/>
          <w:lang w:eastAsia="es-CL"/>
        </w:rPr>
        <w:t xml:space="preserve"> (Ver imagen 2)</w:t>
      </w:r>
      <w:r w:rsidRPr="00C620E5">
        <w:rPr>
          <w:rFonts w:ascii="Arial" w:eastAsia="Times New Roman" w:hAnsi="Arial" w:cs="Arial"/>
          <w:bCs/>
          <w:color w:val="000000"/>
          <w:lang w:eastAsia="es-CL"/>
        </w:rPr>
        <w:t>.</w:t>
      </w:r>
    </w:p>
    <w:p w:rsidR="00A57F40" w:rsidRDefault="00A57F40" w:rsidP="00256CFE">
      <w:pPr>
        <w:spacing w:after="0" w:line="240" w:lineRule="auto"/>
        <w:jc w:val="center"/>
        <w:rPr>
          <w:rFonts w:ascii="Arial" w:eastAsia="Times New Roman" w:hAnsi="Arial" w:cs="Arial"/>
          <w:bCs/>
          <w:color w:val="000000"/>
          <w:lang w:eastAsia="es-CL"/>
        </w:rPr>
      </w:pPr>
    </w:p>
    <w:p w:rsidR="00C620E5" w:rsidRDefault="00C620E5" w:rsidP="00256CFE">
      <w:pPr>
        <w:spacing w:after="0" w:line="240" w:lineRule="auto"/>
        <w:jc w:val="center"/>
        <w:rPr>
          <w:rFonts w:ascii="Arial" w:eastAsia="Times New Roman" w:hAnsi="Arial" w:cs="Arial"/>
          <w:bCs/>
          <w:color w:val="000000"/>
          <w:lang w:eastAsia="es-CL"/>
        </w:rPr>
      </w:pPr>
      <w:r>
        <w:rPr>
          <w:noProof/>
          <w:lang w:val="en-US"/>
        </w:rPr>
        <w:drawing>
          <wp:inline distT="0" distB="0" distL="0" distR="0" wp14:anchorId="18110604" wp14:editId="60208A70">
            <wp:extent cx="5238750" cy="2768767"/>
            <wp:effectExtent l="19050" t="19050" r="19050" b="12700"/>
            <wp:docPr id="5122" name="Picture 2" descr="http://files.galyleo.net/contenido/cuadernillos/QUI_CD_006/image/QUI_CD_00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http://files.galyleo.net/contenido/cuadernillos/QUI_CD_006/image/QUI_CD_006-03.png"/>
                    <pic:cNvPicPr>
                      <a:picLocks noChangeAspect="1" noChangeArrowheads="1"/>
                    </pic:cNvPicPr>
                  </pic:nvPicPr>
                  <pic:blipFill rotWithShape="1">
                    <a:blip r:embed="rId9">
                      <a:extLst>
                        <a:ext uri="{28A0092B-C50C-407E-A947-70E740481C1C}">
                          <a14:useLocalDpi xmlns:a14="http://schemas.microsoft.com/office/drawing/2010/main" val="0"/>
                        </a:ext>
                      </a:extLst>
                    </a:blip>
                    <a:srcRect t="2289" b="1998"/>
                    <a:stretch/>
                  </pic:blipFill>
                  <pic:spPr bwMode="auto">
                    <a:xfrm>
                      <a:off x="0" y="0"/>
                      <a:ext cx="5313023" cy="2808021"/>
                    </a:xfrm>
                    <a:prstGeom prst="rect">
                      <a:avLst/>
                    </a:prstGeom>
                    <a:noFill/>
                    <a:ln>
                      <a:solidFill>
                        <a:schemeClr val="bg2">
                          <a:lumMod val="75000"/>
                        </a:schemeClr>
                      </a:solidFill>
                    </a:ln>
                    <a:extLst>
                      <a:ext uri="{53640926-AAD7-44D8-BBD7-CCE9431645EC}">
                        <a14:shadowObscured xmlns:a14="http://schemas.microsoft.com/office/drawing/2010/main"/>
                      </a:ext>
                    </a:extLst>
                  </pic:spPr>
                </pic:pic>
              </a:graphicData>
            </a:graphic>
          </wp:inline>
        </w:drawing>
      </w:r>
    </w:p>
    <w:p w:rsidR="00A57F40" w:rsidRDefault="00A57F40" w:rsidP="00256CFE">
      <w:pPr>
        <w:spacing w:after="0" w:line="240" w:lineRule="auto"/>
        <w:jc w:val="center"/>
        <w:rPr>
          <w:rFonts w:ascii="Arial" w:eastAsia="Times New Roman" w:hAnsi="Arial" w:cs="Arial"/>
          <w:bCs/>
          <w:color w:val="000000"/>
          <w:lang w:eastAsia="es-CL"/>
        </w:rPr>
      </w:pPr>
      <w:r w:rsidRPr="00C620E5">
        <w:rPr>
          <w:rFonts w:ascii="Arial" w:eastAsia="Times New Roman" w:hAnsi="Arial" w:cs="Arial"/>
          <w:b/>
          <w:bCs/>
          <w:color w:val="000000"/>
          <w:lang w:eastAsia="es-CL"/>
        </w:rPr>
        <w:t>Imagen 2</w:t>
      </w:r>
      <w:r>
        <w:rPr>
          <w:rFonts w:ascii="Arial" w:eastAsia="Times New Roman" w:hAnsi="Arial" w:cs="Arial"/>
          <w:bCs/>
          <w:color w:val="000000"/>
          <w:lang w:eastAsia="es-CL"/>
        </w:rPr>
        <w:t>. Proceso para formar una disolución.</w:t>
      </w:r>
    </w:p>
    <w:p w:rsidR="00C620E5" w:rsidRDefault="00C620E5" w:rsidP="00256CFE">
      <w:pPr>
        <w:spacing w:after="0" w:line="240" w:lineRule="auto"/>
        <w:jc w:val="both"/>
        <w:rPr>
          <w:rFonts w:ascii="Arial" w:eastAsia="Times New Roman" w:hAnsi="Arial" w:cs="Arial"/>
          <w:bCs/>
          <w:color w:val="000000"/>
          <w:lang w:eastAsia="es-CL"/>
        </w:rPr>
      </w:pPr>
    </w:p>
    <w:p w:rsidR="00C620E5" w:rsidRPr="00C620E5" w:rsidRDefault="00C620E5" w:rsidP="00256CFE">
      <w:pPr>
        <w:shd w:val="clear" w:color="auto" w:fill="E7E6E6" w:themeFill="background2"/>
        <w:spacing w:after="0" w:line="240" w:lineRule="auto"/>
        <w:jc w:val="both"/>
        <w:rPr>
          <w:rFonts w:ascii="Arial" w:eastAsia="Times New Roman" w:hAnsi="Arial" w:cs="Arial"/>
          <w:b/>
          <w:bCs/>
          <w:color w:val="000000"/>
          <w:lang w:eastAsia="es-CL"/>
        </w:rPr>
      </w:pPr>
      <w:r w:rsidRPr="00C620E5">
        <w:rPr>
          <w:rFonts w:ascii="Arial" w:eastAsia="Times New Roman" w:hAnsi="Arial" w:cs="Arial"/>
          <w:b/>
          <w:bCs/>
          <w:color w:val="000000"/>
          <w:lang w:eastAsia="es-CL"/>
        </w:rPr>
        <w:t>Ejemplo</w:t>
      </w:r>
    </w:p>
    <w:p w:rsidR="00C620E5" w:rsidRPr="00C620E5" w:rsidRDefault="00C620E5" w:rsidP="00256CFE">
      <w:pPr>
        <w:shd w:val="clear" w:color="auto" w:fill="E7E6E6" w:themeFill="background2"/>
        <w:spacing w:after="0" w:line="240" w:lineRule="auto"/>
        <w:jc w:val="both"/>
        <w:rPr>
          <w:rFonts w:ascii="Arial" w:eastAsia="Times New Roman" w:hAnsi="Arial" w:cs="Arial"/>
          <w:bCs/>
          <w:color w:val="000000"/>
          <w:lang w:eastAsia="es-CL"/>
        </w:rPr>
      </w:pPr>
      <w:r>
        <w:rPr>
          <w:rFonts w:ascii="Arial" w:eastAsia="Times New Roman" w:hAnsi="Arial" w:cs="Arial"/>
          <w:bCs/>
          <w:color w:val="000000"/>
          <w:lang w:eastAsia="es-CL"/>
        </w:rPr>
        <w:t>S</w:t>
      </w:r>
      <w:r w:rsidRPr="00C620E5">
        <w:rPr>
          <w:rFonts w:ascii="Arial" w:eastAsia="Times New Roman" w:hAnsi="Arial" w:cs="Arial"/>
          <w:bCs/>
          <w:color w:val="000000"/>
          <w:lang w:eastAsia="es-CL"/>
        </w:rPr>
        <w:t>i se mezclan 15</w:t>
      </w:r>
      <w:r>
        <w:rPr>
          <w:rFonts w:ascii="Arial" w:eastAsia="Times New Roman" w:hAnsi="Arial" w:cs="Arial"/>
          <w:bCs/>
          <w:color w:val="000000"/>
          <w:lang w:eastAsia="es-CL"/>
        </w:rPr>
        <w:t>0</w:t>
      </w:r>
      <w:r w:rsidRPr="00C620E5">
        <w:rPr>
          <w:rFonts w:ascii="Arial" w:eastAsia="Times New Roman" w:hAnsi="Arial" w:cs="Arial"/>
          <w:bCs/>
          <w:color w:val="000000"/>
          <w:lang w:eastAsia="es-CL"/>
        </w:rPr>
        <w:t xml:space="preserve"> gramos de sal común (NaCl) y 800 </w:t>
      </w:r>
      <w:r>
        <w:rPr>
          <w:rFonts w:ascii="Arial" w:eastAsia="Times New Roman" w:hAnsi="Arial" w:cs="Arial"/>
          <w:bCs/>
          <w:color w:val="000000"/>
          <w:lang w:eastAsia="es-CL"/>
        </w:rPr>
        <w:t>mL</w:t>
      </w:r>
      <w:r w:rsidRPr="00C620E5">
        <w:rPr>
          <w:rFonts w:ascii="Arial" w:eastAsia="Times New Roman" w:hAnsi="Arial" w:cs="Arial"/>
          <w:bCs/>
          <w:color w:val="000000"/>
          <w:lang w:eastAsia="es-CL"/>
        </w:rPr>
        <w:t xml:space="preserve"> de agua, se tiene que:</w:t>
      </w:r>
    </w:p>
    <w:p w:rsidR="00C620E5" w:rsidRPr="00C620E5" w:rsidRDefault="00C620E5" w:rsidP="00256CFE">
      <w:pPr>
        <w:shd w:val="clear" w:color="auto" w:fill="E7E6E6" w:themeFill="background2"/>
        <w:spacing w:after="0" w:line="240" w:lineRule="auto"/>
        <w:jc w:val="both"/>
        <w:rPr>
          <w:rFonts w:ascii="Arial" w:eastAsia="Times New Roman" w:hAnsi="Arial" w:cs="Arial"/>
          <w:bCs/>
          <w:color w:val="000000"/>
          <w:lang w:eastAsia="es-CL"/>
        </w:rPr>
      </w:pPr>
      <w:r w:rsidRPr="00C620E5">
        <w:rPr>
          <w:rFonts w:ascii="Arial" w:eastAsia="Times New Roman" w:hAnsi="Arial" w:cs="Arial"/>
          <w:bCs/>
          <w:color w:val="000000"/>
          <w:lang w:eastAsia="es-CL"/>
        </w:rPr>
        <w:t xml:space="preserve"> </w:t>
      </w:r>
    </w:p>
    <w:p w:rsidR="00C620E5" w:rsidRPr="00C620E5" w:rsidRDefault="00C620E5" w:rsidP="00EA4AD9">
      <w:pPr>
        <w:pStyle w:val="Prrafodelista"/>
        <w:numPr>
          <w:ilvl w:val="0"/>
          <w:numId w:val="5"/>
        </w:numPr>
        <w:shd w:val="clear" w:color="auto" w:fill="E7E6E6" w:themeFill="background2"/>
        <w:spacing w:after="0" w:line="240" w:lineRule="auto"/>
        <w:jc w:val="both"/>
        <w:rPr>
          <w:rFonts w:ascii="Arial" w:eastAsia="Times New Roman" w:hAnsi="Arial" w:cs="Arial"/>
          <w:bCs/>
          <w:color w:val="000000"/>
          <w:lang w:eastAsia="es-CL"/>
        </w:rPr>
      </w:pPr>
      <w:r w:rsidRPr="00C620E5">
        <w:rPr>
          <w:rFonts w:ascii="Arial" w:eastAsia="Times New Roman" w:hAnsi="Arial" w:cs="Arial"/>
          <w:bCs/>
          <w:color w:val="000000"/>
          <w:lang w:eastAsia="es-CL"/>
        </w:rPr>
        <w:t>El soluto es la sal común (NaCl).</w:t>
      </w:r>
    </w:p>
    <w:p w:rsidR="00C620E5" w:rsidRPr="00C620E5" w:rsidRDefault="00C620E5" w:rsidP="00EA4AD9">
      <w:pPr>
        <w:pStyle w:val="Prrafodelista"/>
        <w:numPr>
          <w:ilvl w:val="0"/>
          <w:numId w:val="5"/>
        </w:numPr>
        <w:shd w:val="clear" w:color="auto" w:fill="E7E6E6" w:themeFill="background2"/>
        <w:spacing w:after="0" w:line="240" w:lineRule="auto"/>
        <w:jc w:val="both"/>
        <w:rPr>
          <w:rFonts w:ascii="Arial" w:eastAsia="Times New Roman" w:hAnsi="Arial" w:cs="Arial"/>
          <w:bCs/>
          <w:color w:val="000000"/>
          <w:lang w:eastAsia="es-CL"/>
        </w:rPr>
      </w:pPr>
      <w:r w:rsidRPr="00C620E5">
        <w:rPr>
          <w:rFonts w:ascii="Arial" w:eastAsia="Times New Roman" w:hAnsi="Arial" w:cs="Arial"/>
          <w:bCs/>
          <w:color w:val="000000"/>
          <w:lang w:eastAsia="es-CL"/>
        </w:rPr>
        <w:t>El disolvente es el agua.</w:t>
      </w:r>
    </w:p>
    <w:p w:rsidR="00C620E5" w:rsidRPr="00C620E5" w:rsidRDefault="00C620E5" w:rsidP="00EA4AD9">
      <w:pPr>
        <w:pStyle w:val="Prrafodelista"/>
        <w:numPr>
          <w:ilvl w:val="0"/>
          <w:numId w:val="5"/>
        </w:numPr>
        <w:shd w:val="clear" w:color="auto" w:fill="E7E6E6" w:themeFill="background2"/>
        <w:spacing w:after="0" w:line="240" w:lineRule="auto"/>
        <w:jc w:val="both"/>
        <w:rPr>
          <w:rFonts w:ascii="Arial" w:eastAsia="Times New Roman" w:hAnsi="Arial" w:cs="Arial"/>
          <w:bCs/>
          <w:color w:val="000000"/>
          <w:lang w:eastAsia="es-CL"/>
        </w:rPr>
      </w:pPr>
      <w:r w:rsidRPr="00C620E5">
        <w:rPr>
          <w:rFonts w:ascii="Arial" w:eastAsia="Times New Roman" w:hAnsi="Arial" w:cs="Arial"/>
          <w:bCs/>
          <w:color w:val="000000"/>
          <w:lang w:eastAsia="es-CL"/>
        </w:rPr>
        <w:t>La disolución es la mezcla formada por sal y agua.</w:t>
      </w:r>
    </w:p>
    <w:p w:rsidR="00C620E5" w:rsidRPr="00C620E5" w:rsidRDefault="00C620E5" w:rsidP="00EA4AD9">
      <w:pPr>
        <w:pStyle w:val="Prrafodelista"/>
        <w:numPr>
          <w:ilvl w:val="0"/>
          <w:numId w:val="5"/>
        </w:numPr>
        <w:shd w:val="clear" w:color="auto" w:fill="E7E6E6" w:themeFill="background2"/>
        <w:spacing w:after="0" w:line="240" w:lineRule="auto"/>
        <w:jc w:val="both"/>
        <w:rPr>
          <w:rFonts w:ascii="Arial" w:eastAsia="Times New Roman" w:hAnsi="Arial" w:cs="Arial"/>
          <w:bCs/>
          <w:color w:val="000000"/>
          <w:lang w:eastAsia="es-CL"/>
        </w:rPr>
      </w:pPr>
      <w:r w:rsidRPr="00C620E5">
        <w:rPr>
          <w:rFonts w:ascii="Arial" w:eastAsia="Times New Roman" w:hAnsi="Arial" w:cs="Arial"/>
          <w:bCs/>
          <w:color w:val="000000"/>
          <w:lang w:eastAsia="es-CL"/>
        </w:rPr>
        <w:t>La cantidad de soluto es 15</w:t>
      </w:r>
      <w:r>
        <w:rPr>
          <w:rFonts w:ascii="Arial" w:eastAsia="Times New Roman" w:hAnsi="Arial" w:cs="Arial"/>
          <w:bCs/>
          <w:color w:val="000000"/>
          <w:lang w:eastAsia="es-CL"/>
        </w:rPr>
        <w:t>0</w:t>
      </w:r>
      <w:r w:rsidRPr="00C620E5">
        <w:rPr>
          <w:rFonts w:ascii="Arial" w:eastAsia="Times New Roman" w:hAnsi="Arial" w:cs="Arial"/>
          <w:bCs/>
          <w:color w:val="000000"/>
          <w:lang w:eastAsia="es-CL"/>
        </w:rPr>
        <w:t xml:space="preserve"> gramos.</w:t>
      </w:r>
    </w:p>
    <w:p w:rsidR="00C620E5" w:rsidRPr="0020673A" w:rsidRDefault="00C620E5" w:rsidP="00256CFE">
      <w:pPr>
        <w:pStyle w:val="Prrafodelista"/>
        <w:numPr>
          <w:ilvl w:val="0"/>
          <w:numId w:val="5"/>
        </w:numPr>
        <w:shd w:val="clear" w:color="auto" w:fill="E7E6E6" w:themeFill="background2"/>
        <w:spacing w:after="0" w:line="240" w:lineRule="auto"/>
        <w:jc w:val="both"/>
        <w:rPr>
          <w:rFonts w:ascii="Arial" w:eastAsia="Times New Roman" w:hAnsi="Arial" w:cs="Arial"/>
          <w:bCs/>
          <w:color w:val="000000"/>
          <w:lang w:eastAsia="es-CL"/>
        </w:rPr>
      </w:pPr>
      <w:r w:rsidRPr="00C620E5">
        <w:rPr>
          <w:rFonts w:ascii="Arial" w:eastAsia="Times New Roman" w:hAnsi="Arial" w:cs="Arial"/>
          <w:bCs/>
          <w:color w:val="000000"/>
          <w:lang w:eastAsia="es-CL"/>
        </w:rPr>
        <w:t>La cant</w:t>
      </w:r>
      <w:r>
        <w:rPr>
          <w:rFonts w:ascii="Arial" w:eastAsia="Times New Roman" w:hAnsi="Arial" w:cs="Arial"/>
          <w:bCs/>
          <w:color w:val="000000"/>
          <w:lang w:eastAsia="es-CL"/>
        </w:rPr>
        <w:t>idad de disolvente es 800 mL</w:t>
      </w:r>
      <w:r w:rsidRPr="00C620E5">
        <w:rPr>
          <w:rFonts w:ascii="Arial" w:eastAsia="Times New Roman" w:hAnsi="Arial" w:cs="Arial"/>
          <w:bCs/>
          <w:color w:val="000000"/>
          <w:lang w:eastAsia="es-CL"/>
        </w:rPr>
        <w:t>.</w:t>
      </w:r>
    </w:p>
    <w:p w:rsidR="00ED380D" w:rsidRPr="00A57F40" w:rsidRDefault="00A57F40" w:rsidP="00EA4AD9">
      <w:pPr>
        <w:pStyle w:val="Prrafodelista"/>
        <w:numPr>
          <w:ilvl w:val="0"/>
          <w:numId w:val="4"/>
        </w:numPr>
        <w:spacing w:after="0" w:line="240" w:lineRule="auto"/>
        <w:jc w:val="both"/>
        <w:rPr>
          <w:rFonts w:ascii="Arial" w:eastAsia="Times New Roman" w:hAnsi="Arial" w:cs="Arial"/>
          <w:b/>
          <w:bCs/>
          <w:color w:val="000000"/>
          <w:lang w:eastAsia="es-CL"/>
        </w:rPr>
      </w:pPr>
      <w:r w:rsidRPr="00A57F40">
        <w:rPr>
          <w:rFonts w:ascii="Arial" w:eastAsia="Times New Roman" w:hAnsi="Arial" w:cs="Arial"/>
          <w:b/>
          <w:bCs/>
          <w:color w:val="000000"/>
          <w:lang w:eastAsia="es-CL"/>
        </w:rPr>
        <w:lastRenderedPageBreak/>
        <w:t>CLASIFICACIÓN DE DISOLUCIONES QUÍMICAS</w:t>
      </w:r>
    </w:p>
    <w:p w:rsidR="00ED380D" w:rsidRPr="00283FA9" w:rsidRDefault="00ED380D" w:rsidP="00256CFE">
      <w:pPr>
        <w:pStyle w:val="Prrafodelista"/>
        <w:spacing w:after="0" w:line="240" w:lineRule="auto"/>
        <w:ind w:left="360"/>
        <w:jc w:val="both"/>
        <w:rPr>
          <w:rFonts w:ascii="Arial" w:eastAsia="Times New Roman" w:hAnsi="Arial" w:cs="Arial"/>
          <w:bCs/>
          <w:color w:val="000000"/>
          <w:lang w:eastAsia="es-CL"/>
        </w:rPr>
      </w:pPr>
    </w:p>
    <w:p w:rsidR="00ED380D" w:rsidRDefault="00486D96" w:rsidP="00256CFE">
      <w:pPr>
        <w:spacing w:after="0" w:line="240" w:lineRule="auto"/>
        <w:jc w:val="both"/>
        <w:rPr>
          <w:rFonts w:ascii="Arial" w:eastAsia="Arial" w:hAnsi="Arial" w:cs="Arial"/>
        </w:rPr>
      </w:pPr>
      <w:r w:rsidRPr="00486D96">
        <w:rPr>
          <w:rFonts w:ascii="Arial" w:eastAsia="Arial" w:hAnsi="Arial" w:cs="Arial"/>
        </w:rPr>
        <w:t>Las disoluciones químicas se pueden clasificar de acuerdo a tres criterios:</w:t>
      </w:r>
      <w:r>
        <w:rPr>
          <w:rFonts w:ascii="Arial" w:eastAsia="Arial" w:hAnsi="Arial" w:cs="Arial"/>
        </w:rPr>
        <w:t xml:space="preserve"> </w:t>
      </w:r>
    </w:p>
    <w:p w:rsidR="00486D96" w:rsidRDefault="00486D96" w:rsidP="00256CFE">
      <w:pPr>
        <w:spacing w:after="0" w:line="240" w:lineRule="auto"/>
        <w:jc w:val="both"/>
        <w:rPr>
          <w:rFonts w:ascii="Arial" w:eastAsia="Arial" w:hAnsi="Arial" w:cs="Arial"/>
        </w:rPr>
      </w:pPr>
    </w:p>
    <w:p w:rsidR="00486D96" w:rsidRDefault="00767012" w:rsidP="00EA4AD9">
      <w:pPr>
        <w:pStyle w:val="Prrafodelista"/>
        <w:numPr>
          <w:ilvl w:val="0"/>
          <w:numId w:val="6"/>
        </w:numPr>
        <w:spacing w:after="0" w:line="240" w:lineRule="auto"/>
        <w:jc w:val="both"/>
        <w:rPr>
          <w:rFonts w:ascii="Arial" w:eastAsia="Arial" w:hAnsi="Arial" w:cs="Arial"/>
        </w:rPr>
      </w:pPr>
      <w:r>
        <w:rPr>
          <w:rFonts w:ascii="Arial" w:eastAsia="Arial" w:hAnsi="Arial" w:cs="Arial"/>
          <w:b/>
        </w:rPr>
        <w:t>Proporción de soluto-</w:t>
      </w:r>
      <w:r w:rsidR="00486D96" w:rsidRPr="00486D96">
        <w:rPr>
          <w:rFonts w:ascii="Arial" w:eastAsia="Arial" w:hAnsi="Arial" w:cs="Arial"/>
          <w:b/>
        </w:rPr>
        <w:t>disolvente</w:t>
      </w:r>
      <w:r w:rsidR="00486D96" w:rsidRPr="00486D96">
        <w:rPr>
          <w:rFonts w:ascii="Arial" w:eastAsia="Arial" w:hAnsi="Arial" w:cs="Arial"/>
        </w:rPr>
        <w:t>: dependiendo de la cantidad de soluto que posea la disolución respec</w:t>
      </w:r>
      <w:r w:rsidR="00EF0645">
        <w:rPr>
          <w:rFonts w:ascii="Arial" w:eastAsia="Arial" w:hAnsi="Arial" w:cs="Arial"/>
        </w:rPr>
        <w:t>to de la cantidad de disolvente</w:t>
      </w:r>
      <w:r w:rsidR="00486D96" w:rsidRPr="00486D96">
        <w:rPr>
          <w:rFonts w:ascii="Arial" w:eastAsia="Arial" w:hAnsi="Arial" w:cs="Arial"/>
        </w:rPr>
        <w:t xml:space="preserve"> existe</w:t>
      </w:r>
      <w:r w:rsidR="00EF0645">
        <w:rPr>
          <w:rFonts w:ascii="Arial" w:eastAsia="Arial" w:hAnsi="Arial" w:cs="Arial"/>
        </w:rPr>
        <w:t xml:space="preserve">n las </w:t>
      </w:r>
      <w:r w:rsidR="00EF0645" w:rsidRPr="00EF0645">
        <w:rPr>
          <w:rFonts w:ascii="Arial" w:eastAsia="Arial" w:hAnsi="Arial" w:cs="Arial"/>
        </w:rPr>
        <w:t>disoluciones</w:t>
      </w:r>
      <w:r w:rsidR="00EF0645" w:rsidRPr="00EF0645">
        <w:rPr>
          <w:rFonts w:ascii="Arial" w:eastAsia="Arial" w:hAnsi="Arial" w:cs="Arial"/>
          <w:b/>
        </w:rPr>
        <w:t xml:space="preserve"> saturadas</w:t>
      </w:r>
      <w:r w:rsidR="00EF0645">
        <w:rPr>
          <w:rFonts w:ascii="Arial" w:eastAsia="Arial" w:hAnsi="Arial" w:cs="Arial"/>
        </w:rPr>
        <w:t xml:space="preserve">, </w:t>
      </w:r>
      <w:r w:rsidR="00EF0645" w:rsidRPr="00EF0645">
        <w:rPr>
          <w:rFonts w:ascii="Arial" w:eastAsia="Arial" w:hAnsi="Arial" w:cs="Arial"/>
          <w:b/>
        </w:rPr>
        <w:t>insaturadas</w:t>
      </w:r>
      <w:r w:rsidR="00EF0645">
        <w:rPr>
          <w:rFonts w:ascii="Arial" w:eastAsia="Arial" w:hAnsi="Arial" w:cs="Arial"/>
        </w:rPr>
        <w:t xml:space="preserve"> y </w:t>
      </w:r>
      <w:r w:rsidR="00EF0645" w:rsidRPr="00EF0645">
        <w:rPr>
          <w:rFonts w:ascii="Arial" w:eastAsia="Arial" w:hAnsi="Arial" w:cs="Arial"/>
          <w:b/>
        </w:rPr>
        <w:t>sobresaturas</w:t>
      </w:r>
      <w:r w:rsidR="00EF0645">
        <w:rPr>
          <w:rFonts w:ascii="Arial" w:eastAsia="Arial" w:hAnsi="Arial" w:cs="Arial"/>
        </w:rPr>
        <w:t xml:space="preserve">. </w:t>
      </w:r>
    </w:p>
    <w:p w:rsidR="00486D96" w:rsidRDefault="00A57F40" w:rsidP="00256CFE">
      <w:pPr>
        <w:pStyle w:val="Prrafodelista"/>
        <w:spacing w:after="0" w:line="240" w:lineRule="auto"/>
        <w:ind w:left="360"/>
        <w:jc w:val="both"/>
        <w:rPr>
          <w:rFonts w:ascii="Arial" w:eastAsia="Arial" w:hAnsi="Arial" w:cs="Arial"/>
        </w:rPr>
      </w:pPr>
      <w:r w:rsidRPr="00686232">
        <w:rPr>
          <w:noProof/>
          <w:lang w:val="en-US"/>
        </w:rPr>
        <mc:AlternateContent>
          <mc:Choice Requires="wps">
            <w:drawing>
              <wp:anchor distT="0" distB="0" distL="114300" distR="114300" simplePos="0" relativeHeight="251664384" behindDoc="0" locked="0" layoutInCell="1" allowOverlap="1" wp14:anchorId="7502A4B8" wp14:editId="01762CAB">
                <wp:simplePos x="0" y="0"/>
                <wp:positionH relativeFrom="column">
                  <wp:posOffset>4316095</wp:posOffset>
                </wp:positionH>
                <wp:positionV relativeFrom="paragraph">
                  <wp:posOffset>41910</wp:posOffset>
                </wp:positionV>
                <wp:extent cx="2075815" cy="1015365"/>
                <wp:effectExtent l="0" t="0" r="19685" b="13335"/>
                <wp:wrapNone/>
                <wp:docPr id="6" name="5 Rectángulo"/>
                <wp:cNvGraphicFramePr/>
                <a:graphic xmlns:a="http://schemas.openxmlformats.org/drawingml/2006/main">
                  <a:graphicData uri="http://schemas.microsoft.com/office/word/2010/wordprocessingShape">
                    <wps:wsp>
                      <wps:cNvSpPr/>
                      <wps:spPr>
                        <a:xfrm>
                          <a:off x="0" y="0"/>
                          <a:ext cx="2075815" cy="1015365"/>
                        </a:xfrm>
                        <a:prstGeom prst="rect">
                          <a:avLst/>
                        </a:prstGeom>
                        <a:ln>
                          <a:solidFill>
                            <a:srgbClr val="993366"/>
                          </a:solidFill>
                        </a:ln>
                      </wps:spPr>
                      <wps:txbx>
                        <w:txbxContent>
                          <w:p w:rsidR="00686232" w:rsidRPr="00686232" w:rsidRDefault="00686232" w:rsidP="00686232">
                            <w:pPr>
                              <w:pStyle w:val="NormalWeb"/>
                              <w:spacing w:before="0" w:beforeAutospacing="0" w:after="0" w:afterAutospacing="0" w:line="276" w:lineRule="auto"/>
                              <w:jc w:val="center"/>
                              <w:rPr>
                                <w:rFonts w:ascii="Arial" w:hAnsi="Arial" w:cs="Arial"/>
                                <w:sz w:val="16"/>
                              </w:rPr>
                            </w:pPr>
                            <w:r w:rsidRPr="00686232">
                              <w:rPr>
                                <w:rFonts w:ascii="Arial" w:hAnsi="Arial" w:cs="Arial"/>
                                <w:b/>
                                <w:bCs/>
                                <w:color w:val="000000" w:themeColor="text1"/>
                                <w:kern w:val="24"/>
                                <w:sz w:val="22"/>
                                <w:szCs w:val="36"/>
                                <w:lang w:val="es-ES"/>
                              </w:rPr>
                              <w:t>Disolución sobresaturada</w:t>
                            </w:r>
                          </w:p>
                          <w:p w:rsidR="00686232" w:rsidRPr="00686232" w:rsidRDefault="00686232" w:rsidP="00686232">
                            <w:pPr>
                              <w:pStyle w:val="NormalWeb"/>
                              <w:spacing w:before="0" w:beforeAutospacing="0" w:after="0" w:afterAutospacing="0" w:line="276" w:lineRule="auto"/>
                              <w:jc w:val="both"/>
                              <w:rPr>
                                <w:rFonts w:ascii="Arial" w:hAnsi="Arial" w:cs="Arial"/>
                                <w:sz w:val="16"/>
                              </w:rPr>
                            </w:pPr>
                            <w:r w:rsidRPr="00686232">
                              <w:rPr>
                                <w:rFonts w:ascii="Arial" w:hAnsi="Arial" w:cs="Arial"/>
                                <w:color w:val="000000" w:themeColor="text1"/>
                                <w:kern w:val="24"/>
                                <w:sz w:val="22"/>
                                <w:szCs w:val="36"/>
                                <w:lang w:val="es-ES"/>
                              </w:rPr>
                              <w:t>C</w:t>
                            </w:r>
                            <w:r>
                              <w:rPr>
                                <w:rFonts w:ascii="Arial" w:hAnsi="Arial" w:cs="Arial"/>
                                <w:color w:val="000000" w:themeColor="text1"/>
                                <w:kern w:val="24"/>
                                <w:sz w:val="22"/>
                                <w:szCs w:val="36"/>
                                <w:lang w:val="es-ES"/>
                              </w:rPr>
                              <w:t>uando la disolución c</w:t>
                            </w:r>
                            <w:r w:rsidRPr="00686232">
                              <w:rPr>
                                <w:rFonts w:ascii="Arial" w:hAnsi="Arial" w:cs="Arial"/>
                                <w:color w:val="000000" w:themeColor="text1"/>
                                <w:kern w:val="24"/>
                                <w:sz w:val="22"/>
                                <w:szCs w:val="36"/>
                                <w:lang w:val="es-ES"/>
                              </w:rPr>
                              <w:t>ontiene más soluto que el que puede existir en una disolución saturada.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502A4B8" id="5 Rectángulo" o:spid="_x0000_s1027" style="position:absolute;left:0;text-align:left;margin-left:339.85pt;margin-top:3.3pt;width:163.45pt;height:7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" filled="f" strokecolor="#936">
                <v:textbox>
                  <w:txbxContent>
                    <w:p w:rsidR="00686232" w:rsidRPr="00686232" w:rsidRDefault="00686232" w:rsidP="00686232">
                      <w:pPr>
                        <w:pStyle w:val="NormalWeb"/>
                        <w:spacing w:before="0" w:beforeAutospacing="0" w:after="0" w:afterAutospacing="0" w:line="276" w:lineRule="auto"/>
                        <w:jc w:val="center"/>
                        <w:rPr>
                          <w:rFonts w:ascii="Arial" w:hAnsi="Arial" w:cs="Arial"/>
                          <w:sz w:val="16"/>
                        </w:rPr>
                      </w:pPr>
                      <w:r w:rsidRPr="00686232">
                        <w:rPr>
                          <w:rFonts w:ascii="Arial" w:hAnsi="Arial" w:cs="Arial"/>
                          <w:b/>
                          <w:bCs/>
                          <w:color w:val="000000" w:themeColor="text1"/>
                          <w:kern w:val="24"/>
                          <w:sz w:val="22"/>
                          <w:szCs w:val="36"/>
                          <w:lang w:val="es-ES"/>
                        </w:rPr>
                        <w:t>Disolución sobresaturada</w:t>
                      </w:r>
                    </w:p>
                    <w:p w:rsidR="00686232" w:rsidRPr="00686232" w:rsidRDefault="00686232" w:rsidP="00686232">
                      <w:pPr>
                        <w:pStyle w:val="NormalWeb"/>
                        <w:spacing w:before="0" w:beforeAutospacing="0" w:after="0" w:afterAutospacing="0" w:line="276" w:lineRule="auto"/>
                        <w:jc w:val="both"/>
                        <w:rPr>
                          <w:rFonts w:ascii="Arial" w:hAnsi="Arial" w:cs="Arial"/>
                          <w:sz w:val="16"/>
                        </w:rPr>
                      </w:pPr>
                      <w:r w:rsidRPr="00686232">
                        <w:rPr>
                          <w:rFonts w:ascii="Arial" w:hAnsi="Arial" w:cs="Arial"/>
                          <w:color w:val="000000" w:themeColor="text1"/>
                          <w:kern w:val="24"/>
                          <w:sz w:val="22"/>
                          <w:szCs w:val="36"/>
                          <w:lang w:val="es-ES"/>
                        </w:rPr>
                        <w:t>C</w:t>
                      </w:r>
                      <w:r>
                        <w:rPr>
                          <w:rFonts w:ascii="Arial" w:hAnsi="Arial" w:cs="Arial"/>
                          <w:color w:val="000000" w:themeColor="text1"/>
                          <w:kern w:val="24"/>
                          <w:sz w:val="22"/>
                          <w:szCs w:val="36"/>
                          <w:lang w:val="es-ES"/>
                        </w:rPr>
                        <w:t>uando la disolución c</w:t>
                      </w:r>
                      <w:r w:rsidRPr="00686232">
                        <w:rPr>
                          <w:rFonts w:ascii="Arial" w:hAnsi="Arial" w:cs="Arial"/>
                          <w:color w:val="000000" w:themeColor="text1"/>
                          <w:kern w:val="24"/>
                          <w:sz w:val="22"/>
                          <w:szCs w:val="36"/>
                          <w:lang w:val="es-ES"/>
                        </w:rPr>
                        <w:t>ontiene más soluto que el que puede existir en una disolución saturada.</w:t>
                      </w:r>
                    </w:p>
                  </w:txbxContent>
                </v:textbox>
              </v:rect>
            </w:pict>
          </mc:Fallback>
        </mc:AlternateContent>
      </w:r>
      <w:r w:rsidRPr="00686232">
        <w:rPr>
          <w:noProof/>
          <w:lang w:val="en-US"/>
        </w:rPr>
        <mc:AlternateContent>
          <mc:Choice Requires="wps">
            <w:drawing>
              <wp:anchor distT="0" distB="0" distL="114300" distR="114300" simplePos="0" relativeHeight="251662336" behindDoc="0" locked="0" layoutInCell="1" allowOverlap="1" wp14:anchorId="18293010" wp14:editId="7F258A69">
                <wp:simplePos x="0" y="0"/>
                <wp:positionH relativeFrom="column">
                  <wp:posOffset>2197100</wp:posOffset>
                </wp:positionH>
                <wp:positionV relativeFrom="paragraph">
                  <wp:posOffset>41910</wp:posOffset>
                </wp:positionV>
                <wp:extent cx="2075815" cy="1015365"/>
                <wp:effectExtent l="0" t="0" r="19685" b="13335"/>
                <wp:wrapNone/>
                <wp:docPr id="3" name="2 Rectángulo"/>
                <wp:cNvGraphicFramePr/>
                <a:graphic xmlns:a="http://schemas.openxmlformats.org/drawingml/2006/main">
                  <a:graphicData uri="http://schemas.microsoft.com/office/word/2010/wordprocessingShape">
                    <wps:wsp>
                      <wps:cNvSpPr/>
                      <wps:spPr>
                        <a:xfrm>
                          <a:off x="0" y="0"/>
                          <a:ext cx="2075815" cy="1015365"/>
                        </a:xfrm>
                        <a:prstGeom prst="rect">
                          <a:avLst/>
                        </a:prstGeom>
                        <a:ln>
                          <a:solidFill>
                            <a:srgbClr val="993366"/>
                          </a:solidFill>
                        </a:ln>
                      </wps:spPr>
                      <wps:txbx>
                        <w:txbxContent>
                          <w:p w:rsidR="00686232" w:rsidRPr="00686232" w:rsidRDefault="00686232" w:rsidP="00686232">
                            <w:pPr>
                              <w:pStyle w:val="NormalWeb"/>
                              <w:spacing w:before="0" w:beforeAutospacing="0" w:after="0" w:afterAutospacing="0" w:line="276" w:lineRule="auto"/>
                              <w:jc w:val="center"/>
                              <w:rPr>
                                <w:rFonts w:ascii="Arial" w:hAnsi="Arial" w:cs="Arial"/>
                                <w:sz w:val="16"/>
                              </w:rPr>
                            </w:pPr>
                            <w:r w:rsidRPr="00686232">
                              <w:rPr>
                                <w:rFonts w:ascii="Arial" w:hAnsi="Arial" w:cs="Arial"/>
                                <w:b/>
                                <w:bCs/>
                                <w:color w:val="000000" w:themeColor="text1"/>
                                <w:kern w:val="24"/>
                                <w:sz w:val="22"/>
                                <w:szCs w:val="36"/>
                                <w:lang w:val="es-ES"/>
                              </w:rPr>
                              <w:t>Disolución insaturada</w:t>
                            </w:r>
                          </w:p>
                          <w:p w:rsidR="00686232" w:rsidRPr="00686232" w:rsidRDefault="00686232" w:rsidP="00686232">
                            <w:pPr>
                              <w:pStyle w:val="NormalWeb"/>
                              <w:spacing w:before="0" w:beforeAutospacing="0" w:after="0" w:afterAutospacing="0" w:line="276" w:lineRule="auto"/>
                              <w:jc w:val="both"/>
                              <w:rPr>
                                <w:rFonts w:ascii="Arial" w:hAnsi="Arial" w:cs="Arial"/>
                                <w:sz w:val="16"/>
                              </w:rPr>
                            </w:pPr>
                            <w:r>
                              <w:rPr>
                                <w:rFonts w:ascii="Arial" w:hAnsi="Arial" w:cs="Arial"/>
                                <w:color w:val="000000" w:themeColor="text1"/>
                                <w:kern w:val="24"/>
                                <w:sz w:val="22"/>
                                <w:szCs w:val="36"/>
                                <w:lang w:val="es-ES"/>
                              </w:rPr>
                              <w:t>Cuando la disolución c</w:t>
                            </w:r>
                            <w:r w:rsidRPr="00686232">
                              <w:rPr>
                                <w:rFonts w:ascii="Arial" w:hAnsi="Arial" w:cs="Arial"/>
                                <w:color w:val="000000" w:themeColor="text1"/>
                                <w:kern w:val="24"/>
                                <w:sz w:val="22"/>
                                <w:szCs w:val="36"/>
                                <w:lang w:val="es-ES"/>
                              </w:rPr>
                              <w:t>ontiene una menor cantidad de soluto de la que</w:t>
                            </w:r>
                            <w:r>
                              <w:rPr>
                                <w:rFonts w:ascii="Arial" w:hAnsi="Arial" w:cs="Arial"/>
                                <w:color w:val="000000" w:themeColor="text1"/>
                                <w:kern w:val="24"/>
                                <w:sz w:val="22"/>
                                <w:szCs w:val="36"/>
                                <w:lang w:val="es-ES"/>
                              </w:rPr>
                              <w:t xml:space="preserve"> el disolvente</w:t>
                            </w:r>
                            <w:r w:rsidRPr="00686232">
                              <w:rPr>
                                <w:rFonts w:ascii="Arial" w:hAnsi="Arial" w:cs="Arial"/>
                                <w:color w:val="000000" w:themeColor="text1"/>
                                <w:kern w:val="24"/>
                                <w:sz w:val="22"/>
                                <w:szCs w:val="36"/>
                                <w:lang w:val="es-ES"/>
                              </w:rPr>
                              <w:t xml:space="preserve"> puede disolver.</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8293010" id="2 Rectángulo" o:spid="_x0000_s1028" style="position:absolute;left:0;text-align:left;margin-left:173pt;margin-top:3.3pt;width:163.45pt;height:7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" filled="f" strokecolor="#936">
                <v:textbox>
                  <w:txbxContent>
                    <w:p w:rsidR="00686232" w:rsidRPr="00686232" w:rsidRDefault="00686232" w:rsidP="00686232">
                      <w:pPr>
                        <w:pStyle w:val="NormalWeb"/>
                        <w:spacing w:before="0" w:beforeAutospacing="0" w:after="0" w:afterAutospacing="0" w:line="276" w:lineRule="auto"/>
                        <w:jc w:val="center"/>
                        <w:rPr>
                          <w:rFonts w:ascii="Arial" w:hAnsi="Arial" w:cs="Arial"/>
                          <w:sz w:val="16"/>
                        </w:rPr>
                      </w:pPr>
                      <w:r w:rsidRPr="00686232">
                        <w:rPr>
                          <w:rFonts w:ascii="Arial" w:hAnsi="Arial" w:cs="Arial"/>
                          <w:b/>
                          <w:bCs/>
                          <w:color w:val="000000" w:themeColor="text1"/>
                          <w:kern w:val="24"/>
                          <w:sz w:val="22"/>
                          <w:szCs w:val="36"/>
                          <w:lang w:val="es-ES"/>
                        </w:rPr>
                        <w:t>Disolución insaturada</w:t>
                      </w:r>
                    </w:p>
                    <w:p w:rsidR="00686232" w:rsidRPr="00686232" w:rsidRDefault="00686232" w:rsidP="00686232">
                      <w:pPr>
                        <w:pStyle w:val="NormalWeb"/>
                        <w:spacing w:before="0" w:beforeAutospacing="0" w:after="0" w:afterAutospacing="0" w:line="276" w:lineRule="auto"/>
                        <w:jc w:val="both"/>
                        <w:rPr>
                          <w:rFonts w:ascii="Arial" w:hAnsi="Arial" w:cs="Arial"/>
                          <w:sz w:val="16"/>
                        </w:rPr>
                      </w:pPr>
                      <w:r>
                        <w:rPr>
                          <w:rFonts w:ascii="Arial" w:hAnsi="Arial" w:cs="Arial"/>
                          <w:color w:val="000000" w:themeColor="text1"/>
                          <w:kern w:val="24"/>
                          <w:sz w:val="22"/>
                          <w:szCs w:val="36"/>
                          <w:lang w:val="es-ES"/>
                        </w:rPr>
                        <w:t>Cuando la disolución c</w:t>
                      </w:r>
                      <w:r w:rsidRPr="00686232">
                        <w:rPr>
                          <w:rFonts w:ascii="Arial" w:hAnsi="Arial" w:cs="Arial"/>
                          <w:color w:val="000000" w:themeColor="text1"/>
                          <w:kern w:val="24"/>
                          <w:sz w:val="22"/>
                          <w:szCs w:val="36"/>
                          <w:lang w:val="es-ES"/>
                        </w:rPr>
                        <w:t>ontiene una menor cantidad de soluto de la que</w:t>
                      </w:r>
                      <w:r>
                        <w:rPr>
                          <w:rFonts w:ascii="Arial" w:hAnsi="Arial" w:cs="Arial"/>
                          <w:color w:val="000000" w:themeColor="text1"/>
                          <w:kern w:val="24"/>
                          <w:sz w:val="22"/>
                          <w:szCs w:val="36"/>
                          <w:lang w:val="es-ES"/>
                        </w:rPr>
                        <w:t xml:space="preserve"> el disolvente</w:t>
                      </w:r>
                      <w:r w:rsidRPr="00686232">
                        <w:rPr>
                          <w:rFonts w:ascii="Arial" w:hAnsi="Arial" w:cs="Arial"/>
                          <w:color w:val="000000" w:themeColor="text1"/>
                          <w:kern w:val="24"/>
                          <w:sz w:val="22"/>
                          <w:szCs w:val="36"/>
                          <w:lang w:val="es-ES"/>
                        </w:rPr>
                        <w:t xml:space="preserve"> puede disolver.</w:t>
                      </w:r>
                    </w:p>
                  </w:txbxContent>
                </v:textbox>
              </v:rect>
            </w:pict>
          </mc:Fallback>
        </mc:AlternateContent>
      </w:r>
      <w:r w:rsidRPr="00486D96">
        <w:rPr>
          <w:noProof/>
          <w:lang w:val="en-US"/>
        </w:rPr>
        <mc:AlternateContent>
          <mc:Choice Requires="wps">
            <w:drawing>
              <wp:anchor distT="0" distB="0" distL="114300" distR="114300" simplePos="0" relativeHeight="251660288" behindDoc="0" locked="0" layoutInCell="1" allowOverlap="1" wp14:anchorId="2E5265BB" wp14:editId="2A158F5A">
                <wp:simplePos x="0" y="0"/>
                <wp:positionH relativeFrom="column">
                  <wp:posOffset>77470</wp:posOffset>
                </wp:positionH>
                <wp:positionV relativeFrom="paragraph">
                  <wp:posOffset>47588</wp:posOffset>
                </wp:positionV>
                <wp:extent cx="2075815" cy="2321560"/>
                <wp:effectExtent l="0" t="0" r="19685" b="13335"/>
                <wp:wrapSquare wrapText="bothSides"/>
                <wp:docPr id="5" name="4 Rectángulo"/>
                <wp:cNvGraphicFramePr/>
                <a:graphic xmlns:a="http://schemas.openxmlformats.org/drawingml/2006/main">
                  <a:graphicData uri="http://schemas.microsoft.com/office/word/2010/wordprocessingShape">
                    <wps:wsp>
                      <wps:cNvSpPr/>
                      <wps:spPr>
                        <a:xfrm>
                          <a:off x="0" y="0"/>
                          <a:ext cx="2075815" cy="2321560"/>
                        </a:xfrm>
                        <a:prstGeom prst="rect">
                          <a:avLst/>
                        </a:prstGeom>
                        <a:ln>
                          <a:solidFill>
                            <a:srgbClr val="993366"/>
                          </a:solidFill>
                        </a:ln>
                      </wps:spPr>
                      <wps:txbx>
                        <w:txbxContent>
                          <w:p w:rsidR="00486D96" w:rsidRPr="00486D96" w:rsidRDefault="00686232" w:rsidP="00486D96">
                            <w:pPr>
                              <w:pStyle w:val="NormalWeb"/>
                              <w:spacing w:before="0" w:beforeAutospacing="0" w:after="0" w:afterAutospacing="0" w:line="276" w:lineRule="auto"/>
                              <w:jc w:val="center"/>
                              <w:rPr>
                                <w:rFonts w:ascii="Arial" w:hAnsi="Arial" w:cs="Arial"/>
                                <w:sz w:val="22"/>
                                <w:szCs w:val="22"/>
                              </w:rPr>
                            </w:pPr>
                            <w:r w:rsidRPr="00486D96">
                              <w:rPr>
                                <w:rFonts w:ascii="Arial" w:hAnsi="Arial" w:cs="Arial"/>
                                <w:b/>
                                <w:bCs/>
                                <w:color w:val="000000" w:themeColor="text1"/>
                                <w:kern w:val="24"/>
                                <w:sz w:val="22"/>
                                <w:szCs w:val="22"/>
                                <w:lang w:val="es-ES"/>
                              </w:rPr>
                              <w:t>Disolución saturada</w:t>
                            </w:r>
                          </w:p>
                          <w:p w:rsidR="00486D96" w:rsidRPr="00486D96" w:rsidRDefault="00486D96" w:rsidP="00486D96">
                            <w:pPr>
                              <w:pStyle w:val="NormalWeb"/>
                              <w:spacing w:before="0" w:beforeAutospacing="0" w:after="0" w:afterAutospacing="0" w:line="276" w:lineRule="auto"/>
                              <w:jc w:val="both"/>
                              <w:rPr>
                                <w:rFonts w:ascii="Arial" w:hAnsi="Arial" w:cs="Arial"/>
                                <w:sz w:val="22"/>
                                <w:szCs w:val="22"/>
                              </w:rPr>
                            </w:pPr>
                            <w:r w:rsidRPr="00486D96">
                              <w:rPr>
                                <w:rFonts w:ascii="Arial" w:hAnsi="Arial" w:cs="Arial"/>
                                <w:color w:val="000000" w:themeColor="text1"/>
                                <w:kern w:val="24"/>
                                <w:sz w:val="22"/>
                                <w:szCs w:val="22"/>
                                <w:lang w:val="es-ES"/>
                              </w:rPr>
                              <w:t>C</w:t>
                            </w:r>
                            <w:r>
                              <w:rPr>
                                <w:rFonts w:ascii="Arial" w:hAnsi="Arial" w:cs="Arial"/>
                                <w:color w:val="000000" w:themeColor="text1"/>
                                <w:kern w:val="24"/>
                                <w:sz w:val="22"/>
                                <w:szCs w:val="22"/>
                                <w:lang w:val="es-ES"/>
                              </w:rPr>
                              <w:t xml:space="preserve">uando </w:t>
                            </w:r>
                            <w:r w:rsidR="00686232">
                              <w:rPr>
                                <w:rFonts w:ascii="Arial" w:hAnsi="Arial" w:cs="Arial"/>
                                <w:color w:val="000000" w:themeColor="text1"/>
                                <w:kern w:val="24"/>
                                <w:sz w:val="22"/>
                                <w:szCs w:val="22"/>
                                <w:lang w:val="es-ES"/>
                              </w:rPr>
                              <w:t xml:space="preserve">la disolución </w:t>
                            </w:r>
                            <w:r>
                              <w:rPr>
                                <w:rFonts w:ascii="Arial" w:hAnsi="Arial" w:cs="Arial"/>
                                <w:color w:val="000000" w:themeColor="text1"/>
                                <w:kern w:val="24"/>
                                <w:sz w:val="22"/>
                                <w:szCs w:val="22"/>
                                <w:lang w:val="es-ES"/>
                              </w:rPr>
                              <w:t>c</w:t>
                            </w:r>
                            <w:r w:rsidRPr="00486D96">
                              <w:rPr>
                                <w:rFonts w:ascii="Arial" w:hAnsi="Arial" w:cs="Arial"/>
                                <w:color w:val="000000" w:themeColor="text1"/>
                                <w:kern w:val="24"/>
                                <w:sz w:val="22"/>
                                <w:szCs w:val="22"/>
                                <w:lang w:val="es-ES"/>
                              </w:rPr>
                              <w:t>ontiene la máxima cantidad de soluto que</w:t>
                            </w:r>
                            <w:r>
                              <w:rPr>
                                <w:rFonts w:ascii="Arial" w:hAnsi="Arial" w:cs="Arial"/>
                                <w:color w:val="000000" w:themeColor="text1"/>
                                <w:kern w:val="24"/>
                                <w:sz w:val="22"/>
                                <w:szCs w:val="22"/>
                                <w:lang w:val="es-ES"/>
                              </w:rPr>
                              <w:t xml:space="preserve"> el disolvente</w:t>
                            </w:r>
                            <w:r w:rsidRPr="00486D96">
                              <w:rPr>
                                <w:rFonts w:ascii="Arial" w:hAnsi="Arial" w:cs="Arial"/>
                                <w:color w:val="000000" w:themeColor="text1"/>
                                <w:kern w:val="24"/>
                                <w:sz w:val="22"/>
                                <w:szCs w:val="22"/>
                                <w:lang w:val="es-ES"/>
                              </w:rPr>
                              <w:t xml:space="preserve"> puede disolver.</w:t>
                            </w:r>
                          </w:p>
                        </w:txbxContent>
                      </wps:txbx>
                      <wps:bodyPr wrap="square">
                        <a:spAutoFit/>
                      </wps:bodyPr>
                    </wps:wsp>
                  </a:graphicData>
                </a:graphic>
                <wp14:sizeRelH relativeFrom="margin">
                  <wp14:pctWidth>0</wp14:pctWidth>
                </wp14:sizeRelH>
              </wp:anchor>
            </w:drawing>
          </mc:Choice>
          <mc:Fallback>
            <w:pict>
              <v:rect w14:anchorId="2E5265BB" id="4 Rectángulo" o:spid="_x0000_s1029" style="position:absolute;left:0;text-align:left;margin-left:6.1pt;margin-top:3.75pt;width:163.45pt;height:18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" filled="f" strokecolor="#936">
                <v:textbox style="mso-fit-shape-to-text:t">
                  <w:txbxContent>
                    <w:p w:rsidR="00486D96" w:rsidRPr="00486D96" w:rsidRDefault="00686232" w:rsidP="00486D96">
                      <w:pPr>
                        <w:pStyle w:val="NormalWeb"/>
                        <w:spacing w:before="0" w:beforeAutospacing="0" w:after="0" w:afterAutospacing="0" w:line="276" w:lineRule="auto"/>
                        <w:jc w:val="center"/>
                        <w:rPr>
                          <w:rFonts w:ascii="Arial" w:hAnsi="Arial" w:cs="Arial"/>
                          <w:sz w:val="22"/>
                          <w:szCs w:val="22"/>
                        </w:rPr>
                      </w:pPr>
                      <w:r w:rsidRPr="00486D96">
                        <w:rPr>
                          <w:rFonts w:ascii="Arial" w:hAnsi="Arial" w:cs="Arial"/>
                          <w:b/>
                          <w:bCs/>
                          <w:color w:val="000000" w:themeColor="text1"/>
                          <w:kern w:val="24"/>
                          <w:sz w:val="22"/>
                          <w:szCs w:val="22"/>
                          <w:lang w:val="es-ES"/>
                        </w:rPr>
                        <w:t>Disolución saturada</w:t>
                      </w:r>
                    </w:p>
                    <w:p w:rsidR="00486D96" w:rsidRPr="00486D96" w:rsidRDefault="00486D96" w:rsidP="00486D96">
                      <w:pPr>
                        <w:pStyle w:val="NormalWeb"/>
                        <w:spacing w:before="0" w:beforeAutospacing="0" w:after="0" w:afterAutospacing="0" w:line="276" w:lineRule="auto"/>
                        <w:jc w:val="both"/>
                        <w:rPr>
                          <w:rFonts w:ascii="Arial" w:hAnsi="Arial" w:cs="Arial"/>
                          <w:sz w:val="22"/>
                          <w:szCs w:val="22"/>
                        </w:rPr>
                      </w:pPr>
                      <w:r w:rsidRPr="00486D96">
                        <w:rPr>
                          <w:rFonts w:ascii="Arial" w:hAnsi="Arial" w:cs="Arial"/>
                          <w:color w:val="000000" w:themeColor="text1"/>
                          <w:kern w:val="24"/>
                          <w:sz w:val="22"/>
                          <w:szCs w:val="22"/>
                          <w:lang w:val="es-ES"/>
                        </w:rPr>
                        <w:t>C</w:t>
                      </w:r>
                      <w:r>
                        <w:rPr>
                          <w:rFonts w:ascii="Arial" w:hAnsi="Arial" w:cs="Arial"/>
                          <w:color w:val="000000" w:themeColor="text1"/>
                          <w:kern w:val="24"/>
                          <w:sz w:val="22"/>
                          <w:szCs w:val="22"/>
                          <w:lang w:val="es-ES"/>
                        </w:rPr>
                        <w:t xml:space="preserve">uando </w:t>
                      </w:r>
                      <w:r w:rsidR="00686232">
                        <w:rPr>
                          <w:rFonts w:ascii="Arial" w:hAnsi="Arial" w:cs="Arial"/>
                          <w:color w:val="000000" w:themeColor="text1"/>
                          <w:kern w:val="24"/>
                          <w:sz w:val="22"/>
                          <w:szCs w:val="22"/>
                          <w:lang w:val="es-ES"/>
                        </w:rPr>
                        <w:t xml:space="preserve">la disolución </w:t>
                      </w:r>
                      <w:r>
                        <w:rPr>
                          <w:rFonts w:ascii="Arial" w:hAnsi="Arial" w:cs="Arial"/>
                          <w:color w:val="000000" w:themeColor="text1"/>
                          <w:kern w:val="24"/>
                          <w:sz w:val="22"/>
                          <w:szCs w:val="22"/>
                          <w:lang w:val="es-ES"/>
                        </w:rPr>
                        <w:t>c</w:t>
                      </w:r>
                      <w:r w:rsidRPr="00486D96">
                        <w:rPr>
                          <w:rFonts w:ascii="Arial" w:hAnsi="Arial" w:cs="Arial"/>
                          <w:color w:val="000000" w:themeColor="text1"/>
                          <w:kern w:val="24"/>
                          <w:sz w:val="22"/>
                          <w:szCs w:val="22"/>
                          <w:lang w:val="es-ES"/>
                        </w:rPr>
                        <w:t>ontiene la máxima cantidad de soluto que</w:t>
                      </w:r>
                      <w:r>
                        <w:rPr>
                          <w:rFonts w:ascii="Arial" w:hAnsi="Arial" w:cs="Arial"/>
                          <w:color w:val="000000" w:themeColor="text1"/>
                          <w:kern w:val="24"/>
                          <w:sz w:val="22"/>
                          <w:szCs w:val="22"/>
                          <w:lang w:val="es-ES"/>
                        </w:rPr>
                        <w:t xml:space="preserve"> el disolvente</w:t>
                      </w:r>
                      <w:r w:rsidRPr="00486D96">
                        <w:rPr>
                          <w:rFonts w:ascii="Arial" w:hAnsi="Arial" w:cs="Arial"/>
                          <w:color w:val="000000" w:themeColor="text1"/>
                          <w:kern w:val="24"/>
                          <w:sz w:val="22"/>
                          <w:szCs w:val="22"/>
                          <w:lang w:val="es-ES"/>
                        </w:rPr>
                        <w:t xml:space="preserve"> puede disolver.</w:t>
                      </w:r>
                    </w:p>
                  </w:txbxContent>
                </v:textbox>
                <w10:wrap type="square"/>
              </v:rect>
            </w:pict>
          </mc:Fallback>
        </mc:AlternateContent>
      </w:r>
    </w:p>
    <w:p w:rsidR="00486D96" w:rsidRDefault="00686232" w:rsidP="00256CFE">
      <w:pPr>
        <w:pStyle w:val="Prrafodelista"/>
        <w:spacing w:after="0" w:line="240" w:lineRule="auto"/>
        <w:ind w:left="360"/>
        <w:jc w:val="both"/>
        <w:rPr>
          <w:rFonts w:ascii="Arial" w:eastAsia="Arial" w:hAnsi="Arial" w:cs="Arial"/>
        </w:rPr>
      </w:pPr>
      <w:r>
        <w:rPr>
          <w:rFonts w:ascii="Arial" w:eastAsia="Arial" w:hAnsi="Arial" w:cs="Arial"/>
        </w:rPr>
        <w:t xml:space="preserve"> </w:t>
      </w:r>
    </w:p>
    <w:p w:rsidR="00486D96" w:rsidRDefault="00486D96" w:rsidP="00256CFE">
      <w:pPr>
        <w:spacing w:after="0" w:line="240" w:lineRule="auto"/>
        <w:jc w:val="both"/>
        <w:rPr>
          <w:rFonts w:ascii="Arial" w:eastAsia="Arial" w:hAnsi="Arial" w:cs="Arial"/>
        </w:rPr>
      </w:pPr>
    </w:p>
    <w:p w:rsidR="00686232" w:rsidRDefault="00686232" w:rsidP="00256CFE">
      <w:pPr>
        <w:spacing w:after="0" w:line="240" w:lineRule="auto"/>
        <w:jc w:val="both"/>
        <w:rPr>
          <w:rFonts w:ascii="Arial" w:eastAsia="Arial" w:hAnsi="Arial" w:cs="Arial"/>
        </w:rPr>
      </w:pPr>
    </w:p>
    <w:p w:rsidR="00686232" w:rsidRDefault="00686232" w:rsidP="00256CFE">
      <w:pPr>
        <w:spacing w:after="0" w:line="240" w:lineRule="auto"/>
        <w:jc w:val="both"/>
        <w:rPr>
          <w:rFonts w:ascii="Arial" w:eastAsia="Arial" w:hAnsi="Arial" w:cs="Arial"/>
        </w:rPr>
      </w:pPr>
    </w:p>
    <w:p w:rsidR="00686232" w:rsidRDefault="00686232" w:rsidP="00256CFE">
      <w:pPr>
        <w:spacing w:after="0" w:line="240" w:lineRule="auto"/>
        <w:jc w:val="both"/>
        <w:rPr>
          <w:rFonts w:ascii="Arial" w:eastAsia="Arial" w:hAnsi="Arial" w:cs="Arial"/>
        </w:rPr>
      </w:pPr>
    </w:p>
    <w:p w:rsidR="00686232" w:rsidRDefault="00686232" w:rsidP="00256CFE">
      <w:pPr>
        <w:spacing w:after="0" w:line="240" w:lineRule="auto"/>
        <w:jc w:val="both"/>
        <w:rPr>
          <w:rFonts w:ascii="Arial" w:eastAsia="Arial" w:hAnsi="Arial" w:cs="Arial"/>
        </w:rPr>
      </w:pPr>
    </w:p>
    <w:p w:rsidR="00EF0645" w:rsidRDefault="00EF0645" w:rsidP="00256CFE">
      <w:pPr>
        <w:spacing w:after="0" w:line="240" w:lineRule="auto"/>
        <w:ind w:left="360"/>
        <w:jc w:val="both"/>
        <w:rPr>
          <w:rFonts w:ascii="Arial" w:eastAsia="Arial" w:hAnsi="Arial" w:cs="Arial"/>
        </w:rPr>
      </w:pPr>
      <w:r>
        <w:rPr>
          <w:rFonts w:ascii="Arial" w:eastAsia="Arial" w:hAnsi="Arial" w:cs="Arial"/>
        </w:rPr>
        <w:t>La cantidad de soluto que un disolvente puede disolver depende de las características del soluto y disolvente y de la temperatura y presión a la que se prepare la disolución.</w:t>
      </w:r>
    </w:p>
    <w:p w:rsidR="00EF0645" w:rsidRDefault="00EF0645" w:rsidP="00256CFE">
      <w:pPr>
        <w:spacing w:after="0" w:line="240" w:lineRule="auto"/>
        <w:ind w:left="360"/>
        <w:jc w:val="both"/>
        <w:rPr>
          <w:rFonts w:ascii="Arial" w:eastAsia="Arial" w:hAnsi="Arial" w:cs="Arial"/>
        </w:rPr>
      </w:pPr>
    </w:p>
    <w:p w:rsidR="00EF0645" w:rsidRPr="00EF0645" w:rsidRDefault="00EF0645" w:rsidP="00256CFE">
      <w:pPr>
        <w:shd w:val="clear" w:color="auto" w:fill="E7E6E6" w:themeFill="background2"/>
        <w:spacing w:after="0" w:line="240" w:lineRule="auto"/>
        <w:ind w:left="360"/>
        <w:jc w:val="both"/>
        <w:rPr>
          <w:rFonts w:ascii="Arial" w:eastAsia="Arial" w:hAnsi="Arial" w:cs="Arial"/>
          <w:b/>
        </w:rPr>
      </w:pPr>
      <w:r w:rsidRPr="00EF0645">
        <w:rPr>
          <w:rFonts w:ascii="Arial" w:eastAsia="Arial" w:hAnsi="Arial" w:cs="Arial"/>
          <w:b/>
        </w:rPr>
        <w:t>Ejemplo</w:t>
      </w:r>
    </w:p>
    <w:p w:rsidR="00EF0645" w:rsidRDefault="00504C74" w:rsidP="00256CFE">
      <w:pPr>
        <w:shd w:val="clear" w:color="auto" w:fill="E7E6E6" w:themeFill="background2"/>
        <w:spacing w:after="0" w:line="240" w:lineRule="auto"/>
        <w:ind w:left="360"/>
        <w:jc w:val="both"/>
        <w:rPr>
          <w:rFonts w:ascii="Arial" w:eastAsia="Arial" w:hAnsi="Arial" w:cs="Arial"/>
        </w:rPr>
      </w:pPr>
      <w:r>
        <w:rPr>
          <w:rFonts w:ascii="Arial" w:eastAsia="Arial" w:hAnsi="Arial" w:cs="Arial"/>
        </w:rPr>
        <w:t>L</w:t>
      </w:r>
      <w:r w:rsidR="00EF0645">
        <w:rPr>
          <w:rFonts w:ascii="Arial" w:eastAsia="Arial" w:hAnsi="Arial" w:cs="Arial"/>
        </w:rPr>
        <w:t>a cantidad máxima de azúcar</w:t>
      </w:r>
      <w:r>
        <w:rPr>
          <w:rFonts w:ascii="Arial" w:eastAsia="Arial" w:hAnsi="Arial" w:cs="Arial"/>
        </w:rPr>
        <w:t xml:space="preserve"> (soluto)</w:t>
      </w:r>
      <w:r w:rsidR="00EF0645">
        <w:rPr>
          <w:rFonts w:ascii="Arial" w:eastAsia="Arial" w:hAnsi="Arial" w:cs="Arial"/>
        </w:rPr>
        <w:t xml:space="preserve"> que se puede disolver en 100 mL agua</w:t>
      </w:r>
      <w:r>
        <w:rPr>
          <w:rFonts w:ascii="Arial" w:eastAsia="Arial" w:hAnsi="Arial" w:cs="Arial"/>
        </w:rPr>
        <w:t xml:space="preserve"> (disolvente)</w:t>
      </w:r>
      <w:r w:rsidR="00EF0645">
        <w:rPr>
          <w:rFonts w:ascii="Arial" w:eastAsia="Arial" w:hAnsi="Arial" w:cs="Arial"/>
        </w:rPr>
        <w:t xml:space="preserve"> son 204 gramos</w:t>
      </w:r>
      <w:r>
        <w:rPr>
          <w:rFonts w:ascii="Arial" w:eastAsia="Arial" w:hAnsi="Arial" w:cs="Arial"/>
        </w:rPr>
        <w:t xml:space="preserve"> a 25°C</w:t>
      </w:r>
      <w:r w:rsidR="00EF0645">
        <w:rPr>
          <w:rFonts w:ascii="Arial" w:eastAsia="Arial" w:hAnsi="Arial" w:cs="Arial"/>
        </w:rPr>
        <w:t>.</w:t>
      </w:r>
      <w:r>
        <w:rPr>
          <w:rFonts w:ascii="Arial" w:eastAsia="Arial" w:hAnsi="Arial" w:cs="Arial"/>
        </w:rPr>
        <w:t xml:space="preserve"> Entonces se puede decir que:</w:t>
      </w:r>
    </w:p>
    <w:p w:rsidR="00504C74" w:rsidRDefault="00504C74" w:rsidP="00256CFE">
      <w:pPr>
        <w:shd w:val="clear" w:color="auto" w:fill="E7E6E6" w:themeFill="background2"/>
        <w:spacing w:after="0" w:line="240" w:lineRule="auto"/>
        <w:ind w:left="360"/>
        <w:jc w:val="both"/>
        <w:rPr>
          <w:rFonts w:ascii="Arial" w:eastAsia="Arial" w:hAnsi="Arial" w:cs="Arial"/>
        </w:rPr>
      </w:pPr>
    </w:p>
    <w:p w:rsidR="00504C74" w:rsidRPr="00504C74" w:rsidRDefault="00504C74" w:rsidP="00EA4AD9">
      <w:pPr>
        <w:pStyle w:val="Prrafodelista"/>
        <w:numPr>
          <w:ilvl w:val="0"/>
          <w:numId w:val="7"/>
        </w:numPr>
        <w:shd w:val="clear" w:color="auto" w:fill="E7E6E6" w:themeFill="background2"/>
        <w:spacing w:after="0" w:line="240" w:lineRule="auto"/>
        <w:jc w:val="both"/>
        <w:rPr>
          <w:rFonts w:ascii="Arial" w:eastAsia="Arial" w:hAnsi="Arial" w:cs="Arial"/>
        </w:rPr>
      </w:pPr>
      <w:r w:rsidRPr="00504C74">
        <w:rPr>
          <w:rFonts w:ascii="Arial" w:eastAsia="Arial" w:hAnsi="Arial" w:cs="Arial"/>
        </w:rPr>
        <w:t>Al preparar una disolución con 204 g de azúcar y 100 mL de agua la disolución estará saturada</w:t>
      </w:r>
      <w:r>
        <w:rPr>
          <w:rFonts w:ascii="Arial" w:eastAsia="Arial" w:hAnsi="Arial" w:cs="Arial"/>
        </w:rPr>
        <w:t xml:space="preserve"> (la cantidad de soluto agregado es el máximo que 100 mL de agua pueden disolver)</w:t>
      </w:r>
      <w:r w:rsidRPr="00504C74">
        <w:rPr>
          <w:rFonts w:ascii="Arial" w:eastAsia="Arial" w:hAnsi="Arial" w:cs="Arial"/>
        </w:rPr>
        <w:t>.</w:t>
      </w:r>
    </w:p>
    <w:p w:rsidR="00504C74" w:rsidRPr="00504C74" w:rsidRDefault="00504C74" w:rsidP="00EA4AD9">
      <w:pPr>
        <w:pStyle w:val="Prrafodelista"/>
        <w:numPr>
          <w:ilvl w:val="0"/>
          <w:numId w:val="7"/>
        </w:numPr>
        <w:shd w:val="clear" w:color="auto" w:fill="E7E6E6" w:themeFill="background2"/>
        <w:spacing w:after="0" w:line="240" w:lineRule="auto"/>
        <w:jc w:val="both"/>
        <w:rPr>
          <w:rFonts w:ascii="Arial" w:eastAsia="Arial" w:hAnsi="Arial" w:cs="Arial"/>
        </w:rPr>
      </w:pPr>
      <w:r w:rsidRPr="00504C74">
        <w:rPr>
          <w:rFonts w:ascii="Arial" w:eastAsia="Arial" w:hAnsi="Arial" w:cs="Arial"/>
        </w:rPr>
        <w:t>Al p</w:t>
      </w:r>
      <w:r>
        <w:rPr>
          <w:rFonts w:ascii="Arial" w:eastAsia="Arial" w:hAnsi="Arial" w:cs="Arial"/>
        </w:rPr>
        <w:t>reparar una disolución con 150</w:t>
      </w:r>
      <w:r w:rsidRPr="00504C74">
        <w:rPr>
          <w:rFonts w:ascii="Arial" w:eastAsia="Arial" w:hAnsi="Arial" w:cs="Arial"/>
        </w:rPr>
        <w:t xml:space="preserve"> g de azúcar y 100 mL de agua la disolución estará </w:t>
      </w:r>
      <w:r>
        <w:rPr>
          <w:rFonts w:ascii="Arial" w:eastAsia="Arial" w:hAnsi="Arial" w:cs="Arial"/>
        </w:rPr>
        <w:t>insaturada (la cantidad de soluto agregado es menor a la cantidad máxima que 100 mL de agua pueden disolver)</w:t>
      </w:r>
      <w:r w:rsidRPr="00504C74">
        <w:rPr>
          <w:rFonts w:ascii="Arial" w:eastAsia="Arial" w:hAnsi="Arial" w:cs="Arial"/>
        </w:rPr>
        <w:t>.</w:t>
      </w:r>
    </w:p>
    <w:p w:rsidR="00504C74" w:rsidRPr="00504C74" w:rsidRDefault="00504C74" w:rsidP="00EA4AD9">
      <w:pPr>
        <w:pStyle w:val="Prrafodelista"/>
        <w:numPr>
          <w:ilvl w:val="0"/>
          <w:numId w:val="7"/>
        </w:numPr>
        <w:shd w:val="clear" w:color="auto" w:fill="E7E6E6" w:themeFill="background2"/>
        <w:spacing w:after="0" w:line="240" w:lineRule="auto"/>
        <w:jc w:val="both"/>
        <w:rPr>
          <w:rFonts w:ascii="Arial" w:eastAsia="Arial" w:hAnsi="Arial" w:cs="Arial"/>
        </w:rPr>
      </w:pPr>
      <w:r w:rsidRPr="00504C74">
        <w:rPr>
          <w:rFonts w:ascii="Arial" w:eastAsia="Arial" w:hAnsi="Arial" w:cs="Arial"/>
        </w:rPr>
        <w:t>Al p</w:t>
      </w:r>
      <w:r>
        <w:rPr>
          <w:rFonts w:ascii="Arial" w:eastAsia="Arial" w:hAnsi="Arial" w:cs="Arial"/>
        </w:rPr>
        <w:t>reparar una disolución con 380</w:t>
      </w:r>
      <w:r w:rsidRPr="00504C74">
        <w:rPr>
          <w:rFonts w:ascii="Arial" w:eastAsia="Arial" w:hAnsi="Arial" w:cs="Arial"/>
        </w:rPr>
        <w:t xml:space="preserve"> g de azúcar y 100 mL de agua la disolución estará </w:t>
      </w:r>
      <w:r>
        <w:rPr>
          <w:rFonts w:ascii="Arial" w:eastAsia="Arial" w:hAnsi="Arial" w:cs="Arial"/>
        </w:rPr>
        <w:t>sobresaturada (la cantidad de soluto agregado es mayor a la cantidad el máxima que 100 mL de agua pueden disolver)</w:t>
      </w:r>
      <w:r w:rsidRPr="00504C74">
        <w:rPr>
          <w:rFonts w:ascii="Arial" w:eastAsia="Arial" w:hAnsi="Arial" w:cs="Arial"/>
        </w:rPr>
        <w:t>.</w:t>
      </w:r>
    </w:p>
    <w:p w:rsidR="00CC313C" w:rsidRPr="00CC313C" w:rsidRDefault="00CC313C" w:rsidP="00CC313C">
      <w:pPr>
        <w:pStyle w:val="Prrafodelista"/>
        <w:spacing w:after="0" w:line="240" w:lineRule="auto"/>
        <w:ind w:left="360"/>
        <w:jc w:val="both"/>
        <w:rPr>
          <w:rFonts w:ascii="Arial" w:eastAsia="Arial" w:hAnsi="Arial" w:cs="Arial"/>
        </w:rPr>
      </w:pPr>
    </w:p>
    <w:p w:rsidR="00486D96" w:rsidRDefault="00486D96" w:rsidP="00EA4AD9">
      <w:pPr>
        <w:pStyle w:val="Prrafodelista"/>
        <w:numPr>
          <w:ilvl w:val="0"/>
          <w:numId w:val="6"/>
        </w:numPr>
        <w:spacing w:after="0" w:line="240" w:lineRule="auto"/>
        <w:jc w:val="both"/>
        <w:rPr>
          <w:rFonts w:ascii="Arial" w:eastAsia="Arial" w:hAnsi="Arial" w:cs="Arial"/>
        </w:rPr>
      </w:pPr>
      <w:r w:rsidRPr="00486D96">
        <w:rPr>
          <w:rFonts w:ascii="Arial" w:eastAsia="Arial" w:hAnsi="Arial" w:cs="Arial"/>
          <w:b/>
        </w:rPr>
        <w:t>Estado físico de los componentes</w:t>
      </w:r>
      <w:r w:rsidRPr="00486D96">
        <w:rPr>
          <w:rFonts w:ascii="Arial" w:eastAsia="Arial" w:hAnsi="Arial" w:cs="Arial"/>
        </w:rPr>
        <w:t>:</w:t>
      </w:r>
      <w:r w:rsidR="00686232">
        <w:rPr>
          <w:rFonts w:ascii="Arial" w:eastAsia="Arial" w:hAnsi="Arial" w:cs="Arial"/>
        </w:rPr>
        <w:t xml:space="preserve"> d</w:t>
      </w:r>
      <w:r w:rsidR="00686232" w:rsidRPr="00686232">
        <w:rPr>
          <w:rFonts w:ascii="Arial" w:eastAsia="Arial" w:hAnsi="Arial" w:cs="Arial"/>
        </w:rPr>
        <w:t>ependiendo del estado físico del disolvente, las disoluciones pueden ser sólidas, líquidas o gaseosas.</w:t>
      </w:r>
      <w:r w:rsidR="00EF0645">
        <w:rPr>
          <w:rFonts w:ascii="Arial" w:eastAsia="Arial" w:hAnsi="Arial" w:cs="Arial"/>
        </w:rPr>
        <w:t xml:space="preserve"> Por lo tanto, e</w:t>
      </w:r>
      <w:r w:rsidR="00686232">
        <w:rPr>
          <w:rFonts w:ascii="Arial" w:eastAsia="Arial" w:hAnsi="Arial" w:cs="Arial"/>
        </w:rPr>
        <w:t>sta clasificación es independiente del estado físico en que se encuentra el soluto</w:t>
      </w:r>
      <w:r w:rsidR="00EF0645">
        <w:rPr>
          <w:rFonts w:ascii="Arial" w:eastAsia="Arial" w:hAnsi="Arial" w:cs="Arial"/>
        </w:rPr>
        <w:t xml:space="preserve">. </w:t>
      </w:r>
    </w:p>
    <w:p w:rsidR="00686232" w:rsidRDefault="00686232" w:rsidP="00256CFE">
      <w:pPr>
        <w:spacing w:after="0" w:line="240" w:lineRule="auto"/>
        <w:jc w:val="both"/>
        <w:rPr>
          <w:rFonts w:ascii="Arial" w:eastAsia="Arial" w:hAnsi="Arial" w:cs="Arial"/>
          <w:b/>
        </w:rPr>
      </w:pPr>
    </w:p>
    <w:tbl>
      <w:tblPr>
        <w:tblStyle w:val="Tablaconcuadrcula2"/>
        <w:tblW w:w="5000" w:type="pct"/>
        <w:tblLook w:val="0600" w:firstRow="0" w:lastRow="0" w:firstColumn="0" w:lastColumn="0" w:noHBand="1" w:noVBand="1"/>
      </w:tblPr>
      <w:tblGrid>
        <w:gridCol w:w="3039"/>
        <w:gridCol w:w="2143"/>
        <w:gridCol w:w="1807"/>
        <w:gridCol w:w="3081"/>
      </w:tblGrid>
      <w:tr w:rsidR="00686232" w:rsidRPr="00686232" w:rsidTr="00CC313C">
        <w:trPr>
          <w:trHeight w:val="207"/>
        </w:trPr>
        <w:tc>
          <w:tcPr>
            <w:tcW w:w="1509" w:type="pct"/>
            <w:shd w:val="clear" w:color="auto" w:fill="E7E6E6" w:themeFill="background2"/>
            <w:vAlign w:val="center"/>
            <w:hideMark/>
          </w:tcPr>
          <w:p w:rsidR="00686232" w:rsidRPr="00686232" w:rsidRDefault="00686232" w:rsidP="00256CFE">
            <w:pPr>
              <w:spacing w:after="0" w:line="240" w:lineRule="auto"/>
              <w:ind w:left="288"/>
              <w:jc w:val="center"/>
              <w:textAlignment w:val="center"/>
              <w:rPr>
                <w:rFonts w:ascii="Arial" w:eastAsia="Times New Roman" w:hAnsi="Arial" w:cs="Arial"/>
                <w:color w:val="000000" w:themeColor="text1"/>
                <w:lang w:eastAsia="es-CL"/>
              </w:rPr>
            </w:pPr>
            <w:r w:rsidRPr="00686232">
              <w:rPr>
                <w:rFonts w:ascii="Arial" w:eastAsia="Times New Roman" w:hAnsi="Arial" w:cs="Arial"/>
                <w:b/>
                <w:bCs/>
                <w:color w:val="000000" w:themeColor="text1"/>
                <w:kern w:val="24"/>
                <w:lang w:eastAsia="es-CL"/>
              </w:rPr>
              <w:t>Estado de la disolución</w:t>
            </w:r>
          </w:p>
        </w:tc>
        <w:tc>
          <w:tcPr>
            <w:tcW w:w="1064" w:type="pct"/>
            <w:shd w:val="clear" w:color="auto" w:fill="E7E6E6" w:themeFill="background2"/>
            <w:vAlign w:val="center"/>
            <w:hideMark/>
          </w:tcPr>
          <w:p w:rsidR="00686232" w:rsidRPr="00686232" w:rsidRDefault="00686232" w:rsidP="00256CFE">
            <w:pPr>
              <w:spacing w:after="0" w:line="240" w:lineRule="auto"/>
              <w:ind w:left="288"/>
              <w:jc w:val="center"/>
              <w:textAlignment w:val="center"/>
              <w:rPr>
                <w:rFonts w:ascii="Arial" w:eastAsia="Times New Roman" w:hAnsi="Arial" w:cs="Arial"/>
                <w:color w:val="000000" w:themeColor="text1"/>
                <w:lang w:eastAsia="es-CL"/>
              </w:rPr>
            </w:pPr>
            <w:r w:rsidRPr="00686232">
              <w:rPr>
                <w:rFonts w:ascii="Arial" w:eastAsia="Times New Roman" w:hAnsi="Arial" w:cs="Arial"/>
                <w:b/>
                <w:bCs/>
                <w:color w:val="000000" w:themeColor="text1"/>
                <w:kern w:val="24"/>
                <w:lang w:eastAsia="es-CL"/>
              </w:rPr>
              <w:t>Soluto</w:t>
            </w:r>
          </w:p>
        </w:tc>
        <w:tc>
          <w:tcPr>
            <w:tcW w:w="897" w:type="pct"/>
            <w:shd w:val="clear" w:color="auto" w:fill="E7E6E6" w:themeFill="background2"/>
            <w:vAlign w:val="center"/>
            <w:hideMark/>
          </w:tcPr>
          <w:p w:rsidR="00686232" w:rsidRPr="00686232" w:rsidRDefault="00686232" w:rsidP="00256CFE">
            <w:pPr>
              <w:spacing w:after="0" w:line="240" w:lineRule="auto"/>
              <w:jc w:val="center"/>
              <w:textAlignment w:val="center"/>
              <w:rPr>
                <w:rFonts w:ascii="Arial" w:eastAsia="Times New Roman" w:hAnsi="Arial" w:cs="Arial"/>
                <w:color w:val="000000" w:themeColor="text1"/>
                <w:lang w:eastAsia="es-CL"/>
              </w:rPr>
            </w:pPr>
            <w:r w:rsidRPr="00686232">
              <w:rPr>
                <w:rFonts w:ascii="Arial" w:eastAsia="Times New Roman" w:hAnsi="Arial" w:cs="Arial"/>
                <w:b/>
                <w:bCs/>
                <w:color w:val="000000" w:themeColor="text1"/>
                <w:kern w:val="24"/>
                <w:lang w:eastAsia="es-CL"/>
              </w:rPr>
              <w:t>Disolvente</w:t>
            </w:r>
          </w:p>
        </w:tc>
        <w:tc>
          <w:tcPr>
            <w:tcW w:w="1530" w:type="pct"/>
            <w:shd w:val="clear" w:color="auto" w:fill="E7E6E6" w:themeFill="background2"/>
            <w:vAlign w:val="center"/>
            <w:hideMark/>
          </w:tcPr>
          <w:p w:rsidR="00686232" w:rsidRPr="00686232" w:rsidRDefault="00686232" w:rsidP="00256CFE">
            <w:pPr>
              <w:spacing w:after="0" w:line="240" w:lineRule="auto"/>
              <w:ind w:left="288"/>
              <w:jc w:val="center"/>
              <w:textAlignment w:val="center"/>
              <w:rPr>
                <w:rFonts w:ascii="Arial" w:eastAsia="Times New Roman" w:hAnsi="Arial" w:cs="Arial"/>
                <w:color w:val="000000" w:themeColor="text1"/>
                <w:lang w:eastAsia="es-CL"/>
              </w:rPr>
            </w:pPr>
            <w:r w:rsidRPr="00686232">
              <w:rPr>
                <w:rFonts w:ascii="Arial" w:eastAsia="Times New Roman" w:hAnsi="Arial" w:cs="Arial"/>
                <w:b/>
                <w:bCs/>
                <w:color w:val="000000" w:themeColor="text1"/>
                <w:kern w:val="24"/>
                <w:lang w:eastAsia="es-CL"/>
              </w:rPr>
              <w:t>Ejemplo</w:t>
            </w:r>
          </w:p>
        </w:tc>
      </w:tr>
      <w:tr w:rsidR="00686232" w:rsidRPr="00686232" w:rsidTr="00CC313C">
        <w:trPr>
          <w:trHeight w:val="280"/>
        </w:trPr>
        <w:tc>
          <w:tcPr>
            <w:tcW w:w="1509" w:type="pct"/>
            <w:shd w:val="clear" w:color="auto" w:fill="E7E6E6" w:themeFill="background2"/>
            <w:hideMark/>
          </w:tcPr>
          <w:p w:rsidR="00686232" w:rsidRPr="00686232" w:rsidRDefault="00686232" w:rsidP="00256CFE">
            <w:pPr>
              <w:spacing w:after="0" w:line="240" w:lineRule="auto"/>
              <w:ind w:left="288"/>
              <w:jc w:val="center"/>
              <w:textAlignment w:val="center"/>
              <w:rPr>
                <w:rFonts w:ascii="Arial" w:eastAsia="Times New Roman" w:hAnsi="Arial" w:cs="Arial"/>
                <w:b/>
                <w:lang w:eastAsia="es-CL"/>
              </w:rPr>
            </w:pPr>
            <w:r w:rsidRPr="00686232">
              <w:rPr>
                <w:rFonts w:ascii="Arial" w:eastAsia="Times New Roman" w:hAnsi="Arial" w:cs="Arial"/>
                <w:b/>
                <w:color w:val="000000"/>
                <w:kern w:val="24"/>
                <w:lang w:eastAsia="es-CL"/>
              </w:rPr>
              <w:t>Gas</w:t>
            </w:r>
            <w:r w:rsidR="00504C74">
              <w:rPr>
                <w:rFonts w:ascii="Arial" w:eastAsia="Times New Roman" w:hAnsi="Arial" w:cs="Arial"/>
                <w:b/>
                <w:color w:val="000000"/>
                <w:kern w:val="24"/>
                <w:lang w:eastAsia="es-CL"/>
              </w:rPr>
              <w:t>eosa</w:t>
            </w:r>
          </w:p>
        </w:tc>
        <w:tc>
          <w:tcPr>
            <w:tcW w:w="1064" w:type="pct"/>
            <w:hideMark/>
          </w:tcPr>
          <w:p w:rsidR="00686232" w:rsidRPr="00686232" w:rsidRDefault="00686232" w:rsidP="00256CFE">
            <w:pPr>
              <w:spacing w:after="0" w:line="240" w:lineRule="auto"/>
              <w:ind w:left="288"/>
              <w:jc w:val="center"/>
              <w:textAlignment w:val="center"/>
              <w:rPr>
                <w:rFonts w:ascii="Arial" w:eastAsia="Times New Roman" w:hAnsi="Arial" w:cs="Arial"/>
                <w:lang w:eastAsia="es-CL"/>
              </w:rPr>
            </w:pPr>
            <w:r w:rsidRPr="00686232">
              <w:rPr>
                <w:rFonts w:ascii="Arial" w:eastAsia="Times New Roman" w:hAnsi="Arial" w:cs="Arial"/>
                <w:color w:val="000000"/>
                <w:kern w:val="24"/>
                <w:lang w:eastAsia="es-CL"/>
              </w:rPr>
              <w:t>Gas</w:t>
            </w:r>
            <w:r w:rsidR="00504C74">
              <w:rPr>
                <w:rFonts w:ascii="Arial" w:eastAsia="Times New Roman" w:hAnsi="Arial" w:cs="Arial"/>
                <w:color w:val="000000"/>
                <w:kern w:val="24"/>
                <w:lang w:eastAsia="es-CL"/>
              </w:rPr>
              <w:t>eoso</w:t>
            </w:r>
          </w:p>
        </w:tc>
        <w:tc>
          <w:tcPr>
            <w:tcW w:w="897" w:type="pct"/>
            <w:hideMark/>
          </w:tcPr>
          <w:p w:rsidR="00686232" w:rsidRPr="00686232" w:rsidRDefault="00686232" w:rsidP="00256CFE">
            <w:pPr>
              <w:spacing w:after="0" w:line="240" w:lineRule="auto"/>
              <w:ind w:left="288"/>
              <w:jc w:val="center"/>
              <w:textAlignment w:val="center"/>
              <w:rPr>
                <w:rFonts w:ascii="Arial" w:eastAsia="Times New Roman" w:hAnsi="Arial" w:cs="Arial"/>
                <w:lang w:eastAsia="es-CL"/>
              </w:rPr>
            </w:pPr>
            <w:r w:rsidRPr="00686232">
              <w:rPr>
                <w:rFonts w:ascii="Arial" w:eastAsia="Times New Roman" w:hAnsi="Arial" w:cs="Arial"/>
                <w:color w:val="000000"/>
                <w:kern w:val="24"/>
                <w:lang w:eastAsia="es-CL"/>
              </w:rPr>
              <w:t>Gas</w:t>
            </w:r>
            <w:r w:rsidR="00504C74">
              <w:rPr>
                <w:rFonts w:ascii="Arial" w:eastAsia="Times New Roman" w:hAnsi="Arial" w:cs="Arial"/>
                <w:color w:val="000000"/>
                <w:kern w:val="24"/>
                <w:lang w:eastAsia="es-CL"/>
              </w:rPr>
              <w:t>eoso</w:t>
            </w:r>
          </w:p>
        </w:tc>
        <w:tc>
          <w:tcPr>
            <w:tcW w:w="1530" w:type="pct"/>
            <w:hideMark/>
          </w:tcPr>
          <w:p w:rsidR="00686232" w:rsidRPr="00686232" w:rsidRDefault="00686232" w:rsidP="00256CFE">
            <w:pPr>
              <w:spacing w:after="0" w:line="240" w:lineRule="auto"/>
              <w:ind w:left="288"/>
              <w:jc w:val="center"/>
              <w:textAlignment w:val="center"/>
              <w:rPr>
                <w:rFonts w:ascii="Arial" w:eastAsia="Times New Roman" w:hAnsi="Arial" w:cs="Arial"/>
                <w:lang w:eastAsia="es-CL"/>
              </w:rPr>
            </w:pPr>
            <w:r w:rsidRPr="00686232">
              <w:rPr>
                <w:rFonts w:ascii="Arial" w:eastAsia="Times New Roman" w:hAnsi="Arial" w:cs="Arial"/>
                <w:color w:val="000000"/>
                <w:kern w:val="24"/>
                <w:lang w:eastAsia="es-CL"/>
              </w:rPr>
              <w:t>Aire</w:t>
            </w:r>
          </w:p>
        </w:tc>
      </w:tr>
      <w:tr w:rsidR="00CC313C" w:rsidRPr="00686232" w:rsidTr="00CC313C">
        <w:trPr>
          <w:trHeight w:val="280"/>
        </w:trPr>
        <w:tc>
          <w:tcPr>
            <w:tcW w:w="1509" w:type="pct"/>
            <w:shd w:val="clear" w:color="auto" w:fill="E7E6E6" w:themeFill="background2"/>
          </w:tcPr>
          <w:p w:rsidR="00CC313C" w:rsidRPr="00686232" w:rsidRDefault="00CC313C" w:rsidP="00CC313C">
            <w:pPr>
              <w:spacing w:after="0" w:line="240" w:lineRule="auto"/>
              <w:ind w:left="288"/>
              <w:jc w:val="center"/>
              <w:textAlignment w:val="center"/>
              <w:rPr>
                <w:rFonts w:ascii="Arial" w:eastAsia="Times New Roman" w:hAnsi="Arial" w:cs="Arial"/>
                <w:b/>
                <w:lang w:eastAsia="es-CL"/>
              </w:rPr>
            </w:pPr>
            <w:r w:rsidRPr="00686232">
              <w:rPr>
                <w:rFonts w:ascii="Arial" w:eastAsia="Times New Roman" w:hAnsi="Arial" w:cs="Arial"/>
                <w:b/>
                <w:color w:val="000000"/>
                <w:kern w:val="24"/>
                <w:lang w:eastAsia="es-CL"/>
              </w:rPr>
              <w:t>Gas</w:t>
            </w:r>
            <w:r>
              <w:rPr>
                <w:rFonts w:ascii="Arial" w:eastAsia="Times New Roman" w:hAnsi="Arial" w:cs="Arial"/>
                <w:b/>
                <w:color w:val="000000"/>
                <w:kern w:val="24"/>
                <w:lang w:eastAsia="es-CL"/>
              </w:rPr>
              <w:t>eosa</w:t>
            </w:r>
          </w:p>
        </w:tc>
        <w:tc>
          <w:tcPr>
            <w:tcW w:w="1064" w:type="pct"/>
          </w:tcPr>
          <w:p w:rsidR="00CC313C" w:rsidRPr="00686232" w:rsidRDefault="00CC313C" w:rsidP="00CC313C">
            <w:pPr>
              <w:spacing w:after="0" w:line="240" w:lineRule="auto"/>
              <w:ind w:left="288"/>
              <w:jc w:val="center"/>
              <w:textAlignment w:val="center"/>
              <w:rPr>
                <w:rFonts w:ascii="Arial" w:eastAsia="Times New Roman" w:hAnsi="Arial" w:cs="Arial"/>
                <w:lang w:eastAsia="es-CL"/>
              </w:rPr>
            </w:pPr>
            <w:r w:rsidRPr="00686232">
              <w:rPr>
                <w:rFonts w:ascii="Arial" w:eastAsia="Times New Roman" w:hAnsi="Arial" w:cs="Arial"/>
                <w:color w:val="000000"/>
                <w:kern w:val="24"/>
                <w:lang w:eastAsia="es-CL"/>
              </w:rPr>
              <w:t>Líquido</w:t>
            </w:r>
          </w:p>
        </w:tc>
        <w:tc>
          <w:tcPr>
            <w:tcW w:w="897" w:type="pct"/>
          </w:tcPr>
          <w:p w:rsidR="00CC313C" w:rsidRPr="00686232" w:rsidRDefault="00CC313C" w:rsidP="00CC313C">
            <w:pPr>
              <w:spacing w:after="0" w:line="240" w:lineRule="auto"/>
              <w:ind w:left="288"/>
              <w:jc w:val="center"/>
              <w:textAlignment w:val="center"/>
              <w:rPr>
                <w:rFonts w:ascii="Arial" w:eastAsia="Times New Roman" w:hAnsi="Arial" w:cs="Arial"/>
                <w:lang w:eastAsia="es-CL"/>
              </w:rPr>
            </w:pPr>
            <w:r w:rsidRPr="00686232">
              <w:rPr>
                <w:rFonts w:ascii="Arial" w:eastAsia="Times New Roman" w:hAnsi="Arial" w:cs="Arial"/>
                <w:color w:val="000000"/>
                <w:kern w:val="24"/>
                <w:lang w:eastAsia="es-CL"/>
              </w:rPr>
              <w:t>Gas</w:t>
            </w:r>
            <w:r>
              <w:rPr>
                <w:rFonts w:ascii="Arial" w:eastAsia="Times New Roman" w:hAnsi="Arial" w:cs="Arial"/>
                <w:color w:val="000000"/>
                <w:kern w:val="24"/>
                <w:lang w:eastAsia="es-CL"/>
              </w:rPr>
              <w:t>eoso</w:t>
            </w:r>
          </w:p>
        </w:tc>
        <w:tc>
          <w:tcPr>
            <w:tcW w:w="1530" w:type="pct"/>
          </w:tcPr>
          <w:p w:rsidR="00CC313C" w:rsidRPr="00686232" w:rsidRDefault="00CC313C" w:rsidP="00CC313C">
            <w:pPr>
              <w:spacing w:after="0" w:line="240" w:lineRule="auto"/>
              <w:ind w:left="288"/>
              <w:jc w:val="center"/>
              <w:textAlignment w:val="center"/>
              <w:rPr>
                <w:rFonts w:ascii="Arial" w:eastAsia="Times New Roman" w:hAnsi="Arial" w:cs="Arial"/>
                <w:lang w:eastAsia="es-CL"/>
              </w:rPr>
            </w:pPr>
            <w:r w:rsidRPr="00686232">
              <w:rPr>
                <w:rFonts w:ascii="Arial" w:eastAsia="Times New Roman" w:hAnsi="Arial" w:cs="Arial"/>
                <w:color w:val="000000"/>
                <w:kern w:val="24"/>
                <w:lang w:eastAsia="es-CL"/>
              </w:rPr>
              <w:t>Niebla</w:t>
            </w:r>
          </w:p>
        </w:tc>
      </w:tr>
      <w:tr w:rsidR="00CC313C" w:rsidRPr="00686232" w:rsidTr="00CC313C">
        <w:trPr>
          <w:trHeight w:val="280"/>
        </w:trPr>
        <w:tc>
          <w:tcPr>
            <w:tcW w:w="1509" w:type="pct"/>
            <w:shd w:val="clear" w:color="auto" w:fill="E7E6E6" w:themeFill="background2"/>
          </w:tcPr>
          <w:p w:rsidR="00CC313C" w:rsidRPr="00686232" w:rsidRDefault="00CC313C" w:rsidP="00CC313C">
            <w:pPr>
              <w:spacing w:after="0" w:line="240" w:lineRule="auto"/>
              <w:ind w:left="288"/>
              <w:jc w:val="center"/>
              <w:textAlignment w:val="center"/>
              <w:rPr>
                <w:rFonts w:ascii="Arial" w:eastAsia="Times New Roman" w:hAnsi="Arial" w:cs="Arial"/>
                <w:b/>
                <w:lang w:eastAsia="es-CL"/>
              </w:rPr>
            </w:pPr>
            <w:r>
              <w:rPr>
                <w:rFonts w:ascii="Arial" w:eastAsia="Times New Roman" w:hAnsi="Arial" w:cs="Arial"/>
                <w:b/>
                <w:color w:val="000000"/>
                <w:kern w:val="24"/>
                <w:lang w:eastAsia="es-CL"/>
              </w:rPr>
              <w:t>Líquida</w:t>
            </w:r>
          </w:p>
        </w:tc>
        <w:tc>
          <w:tcPr>
            <w:tcW w:w="1064" w:type="pct"/>
          </w:tcPr>
          <w:p w:rsidR="00CC313C" w:rsidRPr="00686232" w:rsidRDefault="00CC313C" w:rsidP="00CC313C">
            <w:pPr>
              <w:spacing w:after="0" w:line="240" w:lineRule="auto"/>
              <w:ind w:left="288"/>
              <w:jc w:val="center"/>
              <w:textAlignment w:val="center"/>
              <w:rPr>
                <w:rFonts w:ascii="Arial" w:eastAsia="Times New Roman" w:hAnsi="Arial" w:cs="Arial"/>
                <w:lang w:eastAsia="es-CL"/>
              </w:rPr>
            </w:pPr>
            <w:r w:rsidRPr="00686232">
              <w:rPr>
                <w:rFonts w:ascii="Arial" w:eastAsia="Times New Roman" w:hAnsi="Arial" w:cs="Arial"/>
                <w:color w:val="000000"/>
                <w:kern w:val="24"/>
                <w:lang w:eastAsia="es-CL"/>
              </w:rPr>
              <w:t>Gas</w:t>
            </w:r>
            <w:r>
              <w:rPr>
                <w:rFonts w:ascii="Arial" w:eastAsia="Times New Roman" w:hAnsi="Arial" w:cs="Arial"/>
                <w:color w:val="000000"/>
                <w:kern w:val="24"/>
                <w:lang w:eastAsia="es-CL"/>
              </w:rPr>
              <w:t>eoso</w:t>
            </w:r>
          </w:p>
        </w:tc>
        <w:tc>
          <w:tcPr>
            <w:tcW w:w="897" w:type="pct"/>
          </w:tcPr>
          <w:p w:rsidR="00CC313C" w:rsidRPr="00686232" w:rsidRDefault="00CC313C" w:rsidP="00CC313C">
            <w:pPr>
              <w:spacing w:after="0" w:line="240" w:lineRule="auto"/>
              <w:ind w:left="288"/>
              <w:jc w:val="center"/>
              <w:textAlignment w:val="center"/>
              <w:rPr>
                <w:rFonts w:ascii="Arial" w:eastAsia="Times New Roman" w:hAnsi="Arial" w:cs="Arial"/>
                <w:lang w:eastAsia="es-CL"/>
              </w:rPr>
            </w:pPr>
            <w:r w:rsidRPr="00686232">
              <w:rPr>
                <w:rFonts w:ascii="Arial" w:eastAsia="Times New Roman" w:hAnsi="Arial" w:cs="Arial"/>
                <w:color w:val="000000"/>
                <w:kern w:val="24"/>
                <w:lang w:eastAsia="es-CL"/>
              </w:rPr>
              <w:t>Líquido</w:t>
            </w:r>
          </w:p>
        </w:tc>
        <w:tc>
          <w:tcPr>
            <w:tcW w:w="1530" w:type="pct"/>
          </w:tcPr>
          <w:p w:rsidR="00CC313C" w:rsidRPr="00686232" w:rsidRDefault="00CC313C" w:rsidP="00CC313C">
            <w:pPr>
              <w:spacing w:after="0" w:line="240" w:lineRule="auto"/>
              <w:ind w:left="288"/>
              <w:jc w:val="center"/>
              <w:textAlignment w:val="center"/>
              <w:rPr>
                <w:rFonts w:ascii="Arial" w:eastAsia="Times New Roman" w:hAnsi="Arial" w:cs="Arial"/>
                <w:lang w:eastAsia="es-CL"/>
              </w:rPr>
            </w:pPr>
            <w:r w:rsidRPr="00686232">
              <w:rPr>
                <w:rFonts w:ascii="Arial" w:eastAsia="Times New Roman" w:hAnsi="Arial" w:cs="Arial"/>
                <w:color w:val="000000"/>
                <w:kern w:val="24"/>
                <w:lang w:eastAsia="es-CL"/>
              </w:rPr>
              <w:t>Bebida gaseosa</w:t>
            </w:r>
          </w:p>
        </w:tc>
      </w:tr>
      <w:tr w:rsidR="00CC313C" w:rsidRPr="00686232" w:rsidTr="00CC313C">
        <w:trPr>
          <w:trHeight w:val="280"/>
        </w:trPr>
        <w:tc>
          <w:tcPr>
            <w:tcW w:w="1509" w:type="pct"/>
            <w:shd w:val="clear" w:color="auto" w:fill="E7E6E6" w:themeFill="background2"/>
          </w:tcPr>
          <w:p w:rsidR="00CC313C" w:rsidRPr="00686232" w:rsidRDefault="00CC313C" w:rsidP="00CC313C">
            <w:pPr>
              <w:spacing w:after="0" w:line="240" w:lineRule="auto"/>
              <w:ind w:left="288"/>
              <w:jc w:val="center"/>
              <w:textAlignment w:val="center"/>
              <w:rPr>
                <w:rFonts w:ascii="Arial" w:eastAsia="Times New Roman" w:hAnsi="Arial" w:cs="Arial"/>
                <w:b/>
                <w:lang w:eastAsia="es-CL"/>
              </w:rPr>
            </w:pPr>
            <w:r>
              <w:rPr>
                <w:rFonts w:ascii="Arial" w:eastAsia="Times New Roman" w:hAnsi="Arial" w:cs="Arial"/>
                <w:b/>
                <w:color w:val="000000"/>
                <w:kern w:val="24"/>
                <w:lang w:eastAsia="es-CL"/>
              </w:rPr>
              <w:t>Líquida</w:t>
            </w:r>
          </w:p>
        </w:tc>
        <w:tc>
          <w:tcPr>
            <w:tcW w:w="1064" w:type="pct"/>
          </w:tcPr>
          <w:p w:rsidR="00CC313C" w:rsidRPr="00686232" w:rsidRDefault="00CC313C" w:rsidP="00CC313C">
            <w:pPr>
              <w:spacing w:after="0" w:line="240" w:lineRule="auto"/>
              <w:ind w:left="288"/>
              <w:jc w:val="center"/>
              <w:textAlignment w:val="center"/>
              <w:rPr>
                <w:rFonts w:ascii="Arial" w:eastAsia="Times New Roman" w:hAnsi="Arial" w:cs="Arial"/>
                <w:lang w:eastAsia="es-CL"/>
              </w:rPr>
            </w:pPr>
            <w:r w:rsidRPr="00686232">
              <w:rPr>
                <w:rFonts w:ascii="Arial" w:eastAsia="Times New Roman" w:hAnsi="Arial" w:cs="Arial"/>
                <w:color w:val="000000"/>
                <w:kern w:val="24"/>
                <w:lang w:eastAsia="es-CL"/>
              </w:rPr>
              <w:t>Sólido</w:t>
            </w:r>
          </w:p>
        </w:tc>
        <w:tc>
          <w:tcPr>
            <w:tcW w:w="897" w:type="pct"/>
          </w:tcPr>
          <w:p w:rsidR="00CC313C" w:rsidRPr="00686232" w:rsidRDefault="00CC313C" w:rsidP="00CC313C">
            <w:pPr>
              <w:spacing w:after="0" w:line="240" w:lineRule="auto"/>
              <w:ind w:left="288"/>
              <w:jc w:val="center"/>
              <w:textAlignment w:val="center"/>
              <w:rPr>
                <w:rFonts w:ascii="Arial" w:eastAsia="Times New Roman" w:hAnsi="Arial" w:cs="Arial"/>
                <w:lang w:eastAsia="es-CL"/>
              </w:rPr>
            </w:pPr>
            <w:r w:rsidRPr="00686232">
              <w:rPr>
                <w:rFonts w:ascii="Arial" w:eastAsia="Times New Roman" w:hAnsi="Arial" w:cs="Arial"/>
                <w:color w:val="000000"/>
                <w:kern w:val="24"/>
                <w:lang w:eastAsia="es-CL"/>
              </w:rPr>
              <w:t>Líquido</w:t>
            </w:r>
          </w:p>
        </w:tc>
        <w:tc>
          <w:tcPr>
            <w:tcW w:w="1530" w:type="pct"/>
          </w:tcPr>
          <w:p w:rsidR="00CC313C" w:rsidRPr="00686232" w:rsidRDefault="00CC313C" w:rsidP="00CC313C">
            <w:pPr>
              <w:spacing w:after="0" w:line="240" w:lineRule="auto"/>
              <w:ind w:left="288"/>
              <w:jc w:val="center"/>
              <w:textAlignment w:val="center"/>
              <w:rPr>
                <w:rFonts w:ascii="Arial" w:eastAsia="Times New Roman" w:hAnsi="Arial" w:cs="Arial"/>
                <w:lang w:eastAsia="es-CL"/>
              </w:rPr>
            </w:pPr>
            <w:r>
              <w:rPr>
                <w:rFonts w:ascii="Arial" w:eastAsia="Times New Roman" w:hAnsi="Arial" w:cs="Arial"/>
                <w:color w:val="000000"/>
                <w:kern w:val="24"/>
                <w:lang w:eastAsia="es-CL"/>
              </w:rPr>
              <w:t>Sal disuelta en agua</w:t>
            </w:r>
          </w:p>
        </w:tc>
      </w:tr>
      <w:tr w:rsidR="00CC313C" w:rsidRPr="00686232" w:rsidTr="00CC313C">
        <w:trPr>
          <w:trHeight w:val="280"/>
        </w:trPr>
        <w:tc>
          <w:tcPr>
            <w:tcW w:w="1509" w:type="pct"/>
            <w:shd w:val="clear" w:color="auto" w:fill="E7E6E6" w:themeFill="background2"/>
            <w:hideMark/>
          </w:tcPr>
          <w:p w:rsidR="00CC313C" w:rsidRPr="00686232" w:rsidRDefault="00CC313C" w:rsidP="00CC313C">
            <w:pPr>
              <w:spacing w:after="0" w:line="240" w:lineRule="auto"/>
              <w:ind w:left="288"/>
              <w:jc w:val="center"/>
              <w:textAlignment w:val="center"/>
              <w:rPr>
                <w:rFonts w:ascii="Arial" w:eastAsia="Times New Roman" w:hAnsi="Arial" w:cs="Arial"/>
                <w:b/>
                <w:lang w:eastAsia="es-CL"/>
              </w:rPr>
            </w:pPr>
            <w:r>
              <w:rPr>
                <w:rFonts w:ascii="Arial" w:eastAsia="Times New Roman" w:hAnsi="Arial" w:cs="Arial"/>
                <w:b/>
                <w:color w:val="000000"/>
                <w:kern w:val="24"/>
                <w:lang w:eastAsia="es-CL"/>
              </w:rPr>
              <w:t>Sólida</w:t>
            </w:r>
          </w:p>
        </w:tc>
        <w:tc>
          <w:tcPr>
            <w:tcW w:w="1064" w:type="pct"/>
            <w:hideMark/>
          </w:tcPr>
          <w:p w:rsidR="00CC313C" w:rsidRPr="00686232" w:rsidRDefault="00CC313C" w:rsidP="00CC313C">
            <w:pPr>
              <w:spacing w:after="0" w:line="240" w:lineRule="auto"/>
              <w:ind w:left="288"/>
              <w:jc w:val="center"/>
              <w:textAlignment w:val="center"/>
              <w:rPr>
                <w:rFonts w:ascii="Arial" w:eastAsia="Times New Roman" w:hAnsi="Arial" w:cs="Arial"/>
                <w:lang w:eastAsia="es-CL"/>
              </w:rPr>
            </w:pPr>
            <w:r w:rsidRPr="00686232">
              <w:rPr>
                <w:rFonts w:ascii="Arial" w:eastAsia="Times New Roman" w:hAnsi="Arial" w:cs="Arial"/>
                <w:color w:val="000000"/>
                <w:kern w:val="24"/>
                <w:lang w:eastAsia="es-CL"/>
              </w:rPr>
              <w:t>Líquido</w:t>
            </w:r>
          </w:p>
        </w:tc>
        <w:tc>
          <w:tcPr>
            <w:tcW w:w="897" w:type="pct"/>
            <w:hideMark/>
          </w:tcPr>
          <w:p w:rsidR="00CC313C" w:rsidRPr="00686232" w:rsidRDefault="00CC313C" w:rsidP="00CC313C">
            <w:pPr>
              <w:spacing w:after="0" w:line="240" w:lineRule="auto"/>
              <w:ind w:left="288"/>
              <w:jc w:val="center"/>
              <w:textAlignment w:val="center"/>
              <w:rPr>
                <w:rFonts w:ascii="Arial" w:eastAsia="Times New Roman" w:hAnsi="Arial" w:cs="Arial"/>
                <w:lang w:eastAsia="es-CL"/>
              </w:rPr>
            </w:pPr>
            <w:r w:rsidRPr="00686232">
              <w:rPr>
                <w:rFonts w:ascii="Arial" w:eastAsia="Times New Roman" w:hAnsi="Arial" w:cs="Arial"/>
                <w:color w:val="000000"/>
                <w:kern w:val="24"/>
                <w:lang w:eastAsia="es-CL"/>
              </w:rPr>
              <w:t>Sólido</w:t>
            </w:r>
          </w:p>
        </w:tc>
        <w:tc>
          <w:tcPr>
            <w:tcW w:w="1530" w:type="pct"/>
            <w:hideMark/>
          </w:tcPr>
          <w:p w:rsidR="00CC313C" w:rsidRPr="00686232" w:rsidRDefault="00CC313C" w:rsidP="00CC313C">
            <w:pPr>
              <w:spacing w:after="0" w:line="240" w:lineRule="auto"/>
              <w:ind w:left="288"/>
              <w:jc w:val="center"/>
              <w:textAlignment w:val="center"/>
              <w:rPr>
                <w:rFonts w:ascii="Arial" w:eastAsia="Times New Roman" w:hAnsi="Arial" w:cs="Arial"/>
                <w:lang w:eastAsia="es-CL"/>
              </w:rPr>
            </w:pPr>
            <w:r w:rsidRPr="00686232">
              <w:rPr>
                <w:rFonts w:ascii="Arial" w:eastAsia="Times New Roman" w:hAnsi="Arial" w:cs="Arial"/>
                <w:color w:val="000000"/>
                <w:kern w:val="24"/>
                <w:lang w:eastAsia="es-CL"/>
              </w:rPr>
              <w:t>Amalgama (Hg y Zn)</w:t>
            </w:r>
          </w:p>
        </w:tc>
      </w:tr>
      <w:tr w:rsidR="00CC313C" w:rsidRPr="00686232" w:rsidTr="00CC313C">
        <w:trPr>
          <w:trHeight w:val="280"/>
        </w:trPr>
        <w:tc>
          <w:tcPr>
            <w:tcW w:w="1509" w:type="pct"/>
            <w:shd w:val="clear" w:color="auto" w:fill="E7E6E6" w:themeFill="background2"/>
          </w:tcPr>
          <w:p w:rsidR="00CC313C" w:rsidRPr="00686232" w:rsidRDefault="00CC313C" w:rsidP="00CC313C">
            <w:pPr>
              <w:spacing w:after="0" w:line="240" w:lineRule="auto"/>
              <w:ind w:left="288"/>
              <w:jc w:val="center"/>
              <w:textAlignment w:val="center"/>
              <w:rPr>
                <w:rFonts w:ascii="Arial" w:eastAsia="Times New Roman" w:hAnsi="Arial" w:cs="Arial"/>
                <w:b/>
                <w:lang w:eastAsia="es-CL"/>
              </w:rPr>
            </w:pPr>
            <w:r>
              <w:rPr>
                <w:rFonts w:ascii="Arial" w:eastAsia="Times New Roman" w:hAnsi="Arial" w:cs="Arial"/>
                <w:b/>
                <w:color w:val="000000"/>
                <w:kern w:val="24"/>
                <w:lang w:eastAsia="es-CL"/>
              </w:rPr>
              <w:t>Sólida</w:t>
            </w:r>
          </w:p>
        </w:tc>
        <w:tc>
          <w:tcPr>
            <w:tcW w:w="1064" w:type="pct"/>
          </w:tcPr>
          <w:p w:rsidR="00CC313C" w:rsidRPr="00686232" w:rsidRDefault="00CC313C" w:rsidP="00CC313C">
            <w:pPr>
              <w:spacing w:after="0" w:line="240" w:lineRule="auto"/>
              <w:ind w:left="288"/>
              <w:jc w:val="center"/>
              <w:textAlignment w:val="center"/>
              <w:rPr>
                <w:rFonts w:ascii="Arial" w:eastAsia="Times New Roman" w:hAnsi="Arial" w:cs="Arial"/>
                <w:lang w:eastAsia="es-CL"/>
              </w:rPr>
            </w:pPr>
            <w:r w:rsidRPr="00686232">
              <w:rPr>
                <w:rFonts w:ascii="Arial" w:eastAsia="Times New Roman" w:hAnsi="Arial" w:cs="Arial"/>
                <w:color w:val="000000"/>
                <w:kern w:val="24"/>
                <w:lang w:eastAsia="es-CL"/>
              </w:rPr>
              <w:t>Sólido</w:t>
            </w:r>
          </w:p>
        </w:tc>
        <w:tc>
          <w:tcPr>
            <w:tcW w:w="897" w:type="pct"/>
          </w:tcPr>
          <w:p w:rsidR="00CC313C" w:rsidRPr="00686232" w:rsidRDefault="00CC313C" w:rsidP="00CC313C">
            <w:pPr>
              <w:spacing w:after="0" w:line="240" w:lineRule="auto"/>
              <w:ind w:left="288"/>
              <w:jc w:val="center"/>
              <w:textAlignment w:val="center"/>
              <w:rPr>
                <w:rFonts w:ascii="Arial" w:eastAsia="Times New Roman" w:hAnsi="Arial" w:cs="Arial"/>
                <w:lang w:eastAsia="es-CL"/>
              </w:rPr>
            </w:pPr>
            <w:r w:rsidRPr="00686232">
              <w:rPr>
                <w:rFonts w:ascii="Arial" w:eastAsia="Times New Roman" w:hAnsi="Arial" w:cs="Arial"/>
                <w:color w:val="000000"/>
                <w:kern w:val="24"/>
                <w:lang w:eastAsia="es-CL"/>
              </w:rPr>
              <w:t>Sólido</w:t>
            </w:r>
          </w:p>
        </w:tc>
        <w:tc>
          <w:tcPr>
            <w:tcW w:w="1530" w:type="pct"/>
          </w:tcPr>
          <w:p w:rsidR="00CC313C" w:rsidRPr="00686232" w:rsidRDefault="00CC313C" w:rsidP="00CC313C">
            <w:pPr>
              <w:spacing w:after="0" w:line="240" w:lineRule="auto"/>
              <w:ind w:left="288"/>
              <w:jc w:val="center"/>
              <w:textAlignment w:val="center"/>
              <w:rPr>
                <w:rFonts w:ascii="Arial" w:eastAsia="Times New Roman" w:hAnsi="Arial" w:cs="Arial"/>
                <w:lang w:eastAsia="es-CL"/>
              </w:rPr>
            </w:pPr>
            <w:r w:rsidRPr="00686232">
              <w:rPr>
                <w:rFonts w:ascii="Arial" w:eastAsia="Times New Roman" w:hAnsi="Arial" w:cs="Arial"/>
                <w:color w:val="000000"/>
                <w:kern w:val="24"/>
                <w:lang w:eastAsia="es-CL"/>
              </w:rPr>
              <w:t>Bronce (Cu y Sn)</w:t>
            </w:r>
          </w:p>
        </w:tc>
      </w:tr>
    </w:tbl>
    <w:p w:rsidR="00686232" w:rsidRPr="00686232" w:rsidRDefault="00686232" w:rsidP="00256CFE">
      <w:pPr>
        <w:spacing w:after="0" w:line="240" w:lineRule="auto"/>
        <w:jc w:val="both"/>
        <w:rPr>
          <w:rFonts w:ascii="Arial" w:eastAsia="Arial" w:hAnsi="Arial" w:cs="Arial"/>
          <w:b/>
        </w:rPr>
      </w:pPr>
    </w:p>
    <w:p w:rsidR="00AA29D5" w:rsidRPr="00A57F40" w:rsidRDefault="00486D96" w:rsidP="00EA4AD9">
      <w:pPr>
        <w:pStyle w:val="Prrafodelista"/>
        <w:numPr>
          <w:ilvl w:val="0"/>
          <w:numId w:val="6"/>
        </w:numPr>
        <w:spacing w:after="0" w:line="240" w:lineRule="auto"/>
        <w:jc w:val="both"/>
        <w:rPr>
          <w:rFonts w:ascii="Arial" w:eastAsia="Arial" w:hAnsi="Arial" w:cs="Arial"/>
        </w:rPr>
      </w:pPr>
      <w:r w:rsidRPr="00A57F40">
        <w:rPr>
          <w:rFonts w:ascii="Arial" w:eastAsia="Arial" w:hAnsi="Arial" w:cs="Arial"/>
          <w:b/>
        </w:rPr>
        <w:t>Capacidad de conducir electricidad</w:t>
      </w:r>
      <w:r w:rsidRPr="00A57F40">
        <w:rPr>
          <w:rFonts w:ascii="Arial" w:eastAsia="Arial" w:hAnsi="Arial" w:cs="Arial"/>
        </w:rPr>
        <w:t>:</w:t>
      </w:r>
      <w:r w:rsidR="00A57F40" w:rsidRPr="00A57F40">
        <w:rPr>
          <w:rFonts w:ascii="Arial" w:eastAsia="Arial" w:hAnsi="Arial" w:cs="Arial"/>
        </w:rPr>
        <w:t xml:space="preserve"> l</w:t>
      </w:r>
      <w:r w:rsidR="00504C74" w:rsidRPr="00A57F40">
        <w:rPr>
          <w:rFonts w:ascii="Arial" w:eastAsia="Arial" w:hAnsi="Arial" w:cs="Arial"/>
        </w:rPr>
        <w:t xml:space="preserve">a capacidad de conducir electricidad de una disolución está determinada por el tipo de soluto que la forme, </w:t>
      </w:r>
      <w:r w:rsidR="00AA29D5" w:rsidRPr="00A57F40">
        <w:rPr>
          <w:rFonts w:ascii="Arial" w:eastAsia="Arial" w:hAnsi="Arial" w:cs="Arial"/>
        </w:rPr>
        <w:t>estos pueden ser:</w:t>
      </w:r>
    </w:p>
    <w:p w:rsidR="00AA29D5" w:rsidRDefault="00AA29D5" w:rsidP="00256CFE">
      <w:pPr>
        <w:spacing w:after="0" w:line="240" w:lineRule="auto"/>
        <w:jc w:val="both"/>
        <w:rPr>
          <w:rFonts w:ascii="Arial" w:eastAsia="Arial" w:hAnsi="Arial" w:cs="Arial"/>
        </w:rPr>
      </w:pPr>
    </w:p>
    <w:p w:rsidR="00A57F40" w:rsidRPr="00A57F40" w:rsidRDefault="00A57F40" w:rsidP="00EA4AD9">
      <w:pPr>
        <w:pStyle w:val="Prrafodelista"/>
        <w:numPr>
          <w:ilvl w:val="0"/>
          <w:numId w:val="9"/>
        </w:numPr>
        <w:spacing w:after="0" w:line="240" w:lineRule="auto"/>
        <w:ind w:left="720"/>
        <w:jc w:val="both"/>
        <w:rPr>
          <w:rFonts w:ascii="Arial" w:eastAsia="Arial" w:hAnsi="Arial" w:cs="Arial"/>
        </w:rPr>
      </w:pPr>
      <w:r w:rsidRPr="00A57F40">
        <w:rPr>
          <w:rFonts w:ascii="Arial" w:eastAsia="Arial" w:hAnsi="Arial" w:cs="Arial"/>
          <w:b/>
        </w:rPr>
        <w:t>E</w:t>
      </w:r>
      <w:r w:rsidR="00AA29D5" w:rsidRPr="00A57F40">
        <w:rPr>
          <w:rFonts w:ascii="Arial" w:eastAsia="Arial" w:hAnsi="Arial" w:cs="Arial"/>
          <w:b/>
        </w:rPr>
        <w:t>lectrolitos</w:t>
      </w:r>
      <w:r w:rsidR="00AA29D5" w:rsidRPr="00A57F40">
        <w:rPr>
          <w:rFonts w:ascii="Arial" w:eastAsia="Arial" w:hAnsi="Arial" w:cs="Arial"/>
        </w:rPr>
        <w:t xml:space="preserve">: sustancias que al disolverse en agua se disocian o separan en sus iones </w:t>
      </w:r>
      <w:r w:rsidRPr="00A57F40">
        <w:rPr>
          <w:rFonts w:ascii="Arial" w:eastAsia="Arial" w:hAnsi="Arial" w:cs="Arial"/>
        </w:rPr>
        <w:t xml:space="preserve">permitiendo el paso de </w:t>
      </w:r>
      <w:r w:rsidR="00AA29D5" w:rsidRPr="00A57F40">
        <w:rPr>
          <w:rFonts w:ascii="Arial" w:eastAsia="Arial" w:hAnsi="Arial" w:cs="Arial"/>
        </w:rPr>
        <w:t xml:space="preserve">la corriente eléctrica. </w:t>
      </w:r>
    </w:p>
    <w:p w:rsidR="00AA29D5" w:rsidRPr="00A57F40" w:rsidRDefault="00A57F40" w:rsidP="00EA4AD9">
      <w:pPr>
        <w:pStyle w:val="Prrafodelista"/>
        <w:numPr>
          <w:ilvl w:val="0"/>
          <w:numId w:val="9"/>
        </w:numPr>
        <w:spacing w:after="0" w:line="240" w:lineRule="auto"/>
        <w:ind w:left="720"/>
        <w:jc w:val="both"/>
        <w:rPr>
          <w:rFonts w:ascii="Arial" w:eastAsia="Arial" w:hAnsi="Arial" w:cs="Arial"/>
        </w:rPr>
      </w:pPr>
      <w:r w:rsidRPr="00A57F40">
        <w:rPr>
          <w:rFonts w:ascii="Arial" w:eastAsia="Arial" w:hAnsi="Arial" w:cs="Arial"/>
          <w:b/>
        </w:rPr>
        <w:t>N</w:t>
      </w:r>
      <w:r w:rsidR="00AA29D5" w:rsidRPr="00A57F40">
        <w:rPr>
          <w:rFonts w:ascii="Arial" w:eastAsia="Arial" w:hAnsi="Arial" w:cs="Arial"/>
          <w:b/>
        </w:rPr>
        <w:t>o electrolitos</w:t>
      </w:r>
      <w:r w:rsidR="00AA29D5" w:rsidRPr="00A57F40">
        <w:rPr>
          <w:rFonts w:ascii="Arial" w:eastAsia="Arial" w:hAnsi="Arial" w:cs="Arial"/>
        </w:rPr>
        <w:t>:</w:t>
      </w:r>
      <w:r w:rsidRPr="00A57F40">
        <w:rPr>
          <w:rFonts w:ascii="Arial" w:eastAsia="Arial" w:hAnsi="Arial" w:cs="Arial"/>
        </w:rPr>
        <w:t xml:space="preserve"> sustancias que al disolverse en agua no genera iones, por lo tanto, no permite el paso de la corriente eléctrica.</w:t>
      </w:r>
    </w:p>
    <w:p w:rsidR="00AA29D5" w:rsidRDefault="00AA29D5" w:rsidP="00256CFE">
      <w:pPr>
        <w:spacing w:after="0" w:line="240" w:lineRule="auto"/>
        <w:ind w:left="360"/>
        <w:jc w:val="both"/>
        <w:rPr>
          <w:rFonts w:ascii="Arial" w:eastAsia="Arial" w:hAnsi="Arial" w:cs="Arial"/>
        </w:rPr>
      </w:pPr>
    </w:p>
    <w:p w:rsidR="00504C74" w:rsidRDefault="00AA29D5" w:rsidP="00256CFE">
      <w:pPr>
        <w:spacing w:after="0" w:line="240" w:lineRule="auto"/>
        <w:ind w:left="360"/>
        <w:jc w:val="both"/>
        <w:rPr>
          <w:rFonts w:ascii="Arial" w:eastAsia="Arial" w:hAnsi="Arial" w:cs="Arial"/>
        </w:rPr>
      </w:pPr>
      <w:r>
        <w:rPr>
          <w:rFonts w:ascii="Arial" w:eastAsia="Arial" w:hAnsi="Arial" w:cs="Arial"/>
        </w:rPr>
        <w:t>D</w:t>
      </w:r>
      <w:r w:rsidR="00504C74" w:rsidRPr="00504C74">
        <w:rPr>
          <w:rFonts w:ascii="Arial" w:eastAsia="Arial" w:hAnsi="Arial" w:cs="Arial"/>
        </w:rPr>
        <w:t>e esta manera</w:t>
      </w:r>
      <w:r>
        <w:rPr>
          <w:rFonts w:ascii="Arial" w:eastAsia="Arial" w:hAnsi="Arial" w:cs="Arial"/>
        </w:rPr>
        <w:t xml:space="preserve">, dependiendo del tipo de soluto con que </w:t>
      </w:r>
      <w:r w:rsidR="00A57F40">
        <w:rPr>
          <w:rFonts w:ascii="Arial" w:eastAsia="Arial" w:hAnsi="Arial" w:cs="Arial"/>
        </w:rPr>
        <w:t>se prepara</w:t>
      </w:r>
      <w:r>
        <w:rPr>
          <w:rFonts w:ascii="Arial" w:eastAsia="Arial" w:hAnsi="Arial" w:cs="Arial"/>
        </w:rPr>
        <w:t xml:space="preserve"> una disolución está será </w:t>
      </w:r>
      <w:r w:rsidRPr="00AA29D5">
        <w:rPr>
          <w:rFonts w:ascii="Arial" w:eastAsia="Arial" w:hAnsi="Arial" w:cs="Arial"/>
          <w:b/>
        </w:rPr>
        <w:t>conductora</w:t>
      </w:r>
      <w:r>
        <w:rPr>
          <w:rFonts w:ascii="Arial" w:eastAsia="Arial" w:hAnsi="Arial" w:cs="Arial"/>
        </w:rPr>
        <w:t xml:space="preserve"> o </w:t>
      </w:r>
      <w:r w:rsidRPr="00AA29D5">
        <w:rPr>
          <w:rFonts w:ascii="Arial" w:eastAsia="Arial" w:hAnsi="Arial" w:cs="Arial"/>
          <w:b/>
        </w:rPr>
        <w:t>no conductora</w:t>
      </w:r>
      <w:r>
        <w:rPr>
          <w:rFonts w:ascii="Arial" w:eastAsia="Arial" w:hAnsi="Arial" w:cs="Arial"/>
        </w:rPr>
        <w:t xml:space="preserve"> de la corriente eléctrica.</w:t>
      </w:r>
    </w:p>
    <w:p w:rsidR="00504C74" w:rsidRPr="00504C74" w:rsidRDefault="00A57F40" w:rsidP="00256CFE">
      <w:pPr>
        <w:spacing w:after="0" w:line="240" w:lineRule="auto"/>
        <w:jc w:val="both"/>
        <w:rPr>
          <w:rFonts w:ascii="Arial" w:eastAsia="Arial" w:hAnsi="Arial" w:cs="Arial"/>
        </w:rPr>
      </w:pPr>
      <w:r w:rsidRPr="00504C74">
        <w:rPr>
          <w:noProof/>
          <w:lang w:val="en-US"/>
        </w:rPr>
        <mc:AlternateContent>
          <mc:Choice Requires="wps">
            <w:drawing>
              <wp:anchor distT="0" distB="0" distL="114300" distR="114300" simplePos="0" relativeHeight="251668480" behindDoc="0" locked="0" layoutInCell="1" allowOverlap="1" wp14:anchorId="38D2F23C" wp14:editId="0FA3C769">
                <wp:simplePos x="0" y="0"/>
                <wp:positionH relativeFrom="column">
                  <wp:posOffset>3186430</wp:posOffset>
                </wp:positionH>
                <wp:positionV relativeFrom="paragraph">
                  <wp:posOffset>80645</wp:posOffset>
                </wp:positionV>
                <wp:extent cx="3302000" cy="830580"/>
                <wp:effectExtent l="0" t="0" r="12700" b="26670"/>
                <wp:wrapNone/>
                <wp:docPr id="13" name="12 Rectángulo"/>
                <wp:cNvGraphicFramePr/>
                <a:graphic xmlns:a="http://schemas.openxmlformats.org/drawingml/2006/main">
                  <a:graphicData uri="http://schemas.microsoft.com/office/word/2010/wordprocessingShape">
                    <wps:wsp>
                      <wps:cNvSpPr/>
                      <wps:spPr>
                        <a:xfrm>
                          <a:off x="0" y="0"/>
                          <a:ext cx="3302000" cy="830580"/>
                        </a:xfrm>
                        <a:prstGeom prst="rect">
                          <a:avLst/>
                        </a:prstGeom>
                        <a:ln>
                          <a:solidFill>
                            <a:srgbClr val="993366"/>
                          </a:solidFill>
                        </a:ln>
                      </wps:spPr>
                      <wps:txbx>
                        <w:txbxContent>
                          <w:p w:rsidR="00504C74" w:rsidRPr="00504C74" w:rsidRDefault="00504C74" w:rsidP="00504C74">
                            <w:pPr>
                              <w:pStyle w:val="NormalWeb"/>
                              <w:spacing w:before="0" w:beforeAutospacing="0" w:after="0" w:afterAutospacing="0" w:line="276" w:lineRule="auto"/>
                              <w:jc w:val="center"/>
                              <w:rPr>
                                <w:rFonts w:ascii="Arial" w:hAnsi="Arial" w:cs="Arial"/>
                                <w:sz w:val="16"/>
                              </w:rPr>
                            </w:pPr>
                            <w:r w:rsidRPr="00504C74">
                              <w:rPr>
                                <w:rFonts w:ascii="Arial" w:hAnsi="Arial" w:cs="Arial"/>
                                <w:b/>
                                <w:bCs/>
                                <w:color w:val="000000" w:themeColor="text1"/>
                                <w:kern w:val="24"/>
                                <w:sz w:val="22"/>
                                <w:szCs w:val="36"/>
                                <w:lang w:val="es-ES"/>
                              </w:rPr>
                              <w:t>Disoluciones no conductoras</w:t>
                            </w:r>
                            <w:r w:rsidR="00AA29D5">
                              <w:rPr>
                                <w:rFonts w:ascii="Arial" w:hAnsi="Arial" w:cs="Arial"/>
                                <w:b/>
                                <w:bCs/>
                                <w:color w:val="000000" w:themeColor="text1"/>
                                <w:kern w:val="24"/>
                                <w:sz w:val="22"/>
                                <w:szCs w:val="36"/>
                                <w:lang w:val="es-ES"/>
                              </w:rPr>
                              <w:t xml:space="preserve"> o no electrolítica</w:t>
                            </w:r>
                          </w:p>
                          <w:p w:rsidR="00504C74" w:rsidRPr="00AA29D5" w:rsidRDefault="00504C74" w:rsidP="00504C74">
                            <w:pPr>
                              <w:pStyle w:val="NormalWeb"/>
                              <w:spacing w:before="0" w:beforeAutospacing="0" w:after="0" w:afterAutospacing="0" w:line="276" w:lineRule="auto"/>
                              <w:jc w:val="both"/>
                              <w:rPr>
                                <w:rFonts w:ascii="Arial" w:hAnsi="Arial" w:cs="Arial"/>
                                <w:color w:val="000000" w:themeColor="text1"/>
                                <w:kern w:val="24"/>
                                <w:sz w:val="22"/>
                                <w:szCs w:val="36"/>
                                <w:lang w:val="es-ES"/>
                              </w:rPr>
                            </w:pPr>
                            <w:r w:rsidRPr="00504C74">
                              <w:rPr>
                                <w:rFonts w:ascii="Arial" w:hAnsi="Arial" w:cs="Arial"/>
                                <w:color w:val="000000" w:themeColor="text1"/>
                                <w:kern w:val="24"/>
                                <w:sz w:val="22"/>
                                <w:szCs w:val="36"/>
                                <w:lang w:val="es-ES"/>
                              </w:rPr>
                              <w:t xml:space="preserve">Cuando </w:t>
                            </w:r>
                            <w:r w:rsidR="00AA29D5">
                              <w:rPr>
                                <w:rFonts w:ascii="Arial" w:hAnsi="Arial" w:cs="Arial"/>
                                <w:color w:val="000000" w:themeColor="text1"/>
                                <w:kern w:val="24"/>
                                <w:sz w:val="22"/>
                                <w:szCs w:val="36"/>
                                <w:lang w:val="es-ES"/>
                              </w:rPr>
                              <w:t>la disolución</w:t>
                            </w:r>
                            <w:r w:rsidRPr="00504C74">
                              <w:rPr>
                                <w:rFonts w:ascii="Arial" w:hAnsi="Arial" w:cs="Arial"/>
                                <w:color w:val="000000" w:themeColor="text1"/>
                                <w:kern w:val="24"/>
                                <w:sz w:val="22"/>
                                <w:szCs w:val="36"/>
                                <w:lang w:val="es-ES"/>
                              </w:rPr>
                              <w:t xml:space="preserve"> está formada por solutos de </w:t>
                            </w:r>
                            <w:r w:rsidR="00AA29D5">
                              <w:rPr>
                                <w:rFonts w:ascii="Arial" w:hAnsi="Arial" w:cs="Arial"/>
                                <w:color w:val="000000" w:themeColor="text1"/>
                                <w:kern w:val="24"/>
                                <w:sz w:val="22"/>
                                <w:szCs w:val="36"/>
                                <w:lang w:val="es-ES"/>
                              </w:rPr>
                              <w:t xml:space="preserve">que no son de </w:t>
                            </w:r>
                            <w:r w:rsidRPr="00504C74">
                              <w:rPr>
                                <w:rFonts w:ascii="Arial" w:hAnsi="Arial" w:cs="Arial"/>
                                <w:color w:val="000000" w:themeColor="text1"/>
                                <w:kern w:val="24"/>
                                <w:sz w:val="22"/>
                                <w:szCs w:val="36"/>
                                <w:lang w:val="es-ES"/>
                              </w:rPr>
                              <w:t>naturaleza iónica (</w:t>
                            </w:r>
                            <w:r w:rsidR="00AA29D5">
                              <w:rPr>
                                <w:rFonts w:ascii="Arial" w:hAnsi="Arial" w:cs="Arial"/>
                                <w:color w:val="000000" w:themeColor="text1"/>
                                <w:kern w:val="24"/>
                                <w:sz w:val="22"/>
                                <w:szCs w:val="36"/>
                                <w:lang w:val="es-ES"/>
                              </w:rPr>
                              <w:t xml:space="preserve">solutos no </w:t>
                            </w:r>
                            <w:r w:rsidRPr="00504C74">
                              <w:rPr>
                                <w:rFonts w:ascii="Arial" w:hAnsi="Arial" w:cs="Arial"/>
                                <w:color w:val="000000" w:themeColor="text1"/>
                                <w:kern w:val="24"/>
                                <w:sz w:val="22"/>
                                <w:szCs w:val="36"/>
                                <w:lang w:val="es-ES"/>
                              </w:rPr>
                              <w:t>electrolitos).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8D2F23C" id="12 Rectángulo" o:spid="_x0000_s1030" style="position:absolute;left:0;text-align:left;margin-left:250.9pt;margin-top:6.35pt;width:260pt;height:6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" filled="f" strokecolor="#936">
                <v:textbox>
                  <w:txbxContent>
                    <w:p w:rsidR="00504C74" w:rsidRPr="00504C74" w:rsidRDefault="00504C74" w:rsidP="00504C74">
                      <w:pPr>
                        <w:pStyle w:val="NormalWeb"/>
                        <w:spacing w:before="0" w:beforeAutospacing="0" w:after="0" w:afterAutospacing="0" w:line="276" w:lineRule="auto"/>
                        <w:jc w:val="center"/>
                        <w:rPr>
                          <w:rFonts w:ascii="Arial" w:hAnsi="Arial" w:cs="Arial"/>
                          <w:sz w:val="16"/>
                        </w:rPr>
                      </w:pPr>
                      <w:r w:rsidRPr="00504C74">
                        <w:rPr>
                          <w:rFonts w:ascii="Arial" w:hAnsi="Arial" w:cs="Arial"/>
                          <w:b/>
                          <w:bCs/>
                          <w:color w:val="000000" w:themeColor="text1"/>
                          <w:kern w:val="24"/>
                          <w:sz w:val="22"/>
                          <w:szCs w:val="36"/>
                          <w:lang w:val="es-ES"/>
                        </w:rPr>
                        <w:t>Disoluciones no conductoras</w:t>
                      </w:r>
                      <w:r w:rsidR="00AA29D5">
                        <w:rPr>
                          <w:rFonts w:ascii="Arial" w:hAnsi="Arial" w:cs="Arial"/>
                          <w:b/>
                          <w:bCs/>
                          <w:color w:val="000000" w:themeColor="text1"/>
                          <w:kern w:val="24"/>
                          <w:sz w:val="22"/>
                          <w:szCs w:val="36"/>
                          <w:lang w:val="es-ES"/>
                        </w:rPr>
                        <w:t xml:space="preserve"> o no electrolítica</w:t>
                      </w:r>
                    </w:p>
                    <w:p w:rsidR="00504C74" w:rsidRPr="00AA29D5" w:rsidRDefault="00504C74" w:rsidP="00504C74">
                      <w:pPr>
                        <w:pStyle w:val="NormalWeb"/>
                        <w:spacing w:before="0" w:beforeAutospacing="0" w:after="0" w:afterAutospacing="0" w:line="276" w:lineRule="auto"/>
                        <w:jc w:val="both"/>
                        <w:rPr>
                          <w:rFonts w:ascii="Arial" w:hAnsi="Arial" w:cs="Arial"/>
                          <w:color w:val="000000" w:themeColor="text1"/>
                          <w:kern w:val="24"/>
                          <w:sz w:val="22"/>
                          <w:szCs w:val="36"/>
                          <w:lang w:val="es-ES"/>
                        </w:rPr>
                      </w:pPr>
                      <w:r w:rsidRPr="00504C74">
                        <w:rPr>
                          <w:rFonts w:ascii="Arial" w:hAnsi="Arial" w:cs="Arial"/>
                          <w:color w:val="000000" w:themeColor="text1"/>
                          <w:kern w:val="24"/>
                          <w:sz w:val="22"/>
                          <w:szCs w:val="36"/>
                          <w:lang w:val="es-ES"/>
                        </w:rPr>
                        <w:t xml:space="preserve">Cuando </w:t>
                      </w:r>
                      <w:r w:rsidR="00AA29D5">
                        <w:rPr>
                          <w:rFonts w:ascii="Arial" w:hAnsi="Arial" w:cs="Arial"/>
                          <w:color w:val="000000" w:themeColor="text1"/>
                          <w:kern w:val="24"/>
                          <w:sz w:val="22"/>
                          <w:szCs w:val="36"/>
                          <w:lang w:val="es-ES"/>
                        </w:rPr>
                        <w:t>la disolución</w:t>
                      </w:r>
                      <w:r w:rsidRPr="00504C74">
                        <w:rPr>
                          <w:rFonts w:ascii="Arial" w:hAnsi="Arial" w:cs="Arial"/>
                          <w:color w:val="000000" w:themeColor="text1"/>
                          <w:kern w:val="24"/>
                          <w:sz w:val="22"/>
                          <w:szCs w:val="36"/>
                          <w:lang w:val="es-ES"/>
                        </w:rPr>
                        <w:t xml:space="preserve"> está formada por solutos de </w:t>
                      </w:r>
                      <w:r w:rsidR="00AA29D5">
                        <w:rPr>
                          <w:rFonts w:ascii="Arial" w:hAnsi="Arial" w:cs="Arial"/>
                          <w:color w:val="000000" w:themeColor="text1"/>
                          <w:kern w:val="24"/>
                          <w:sz w:val="22"/>
                          <w:szCs w:val="36"/>
                          <w:lang w:val="es-ES"/>
                        </w:rPr>
                        <w:t xml:space="preserve">que no son de </w:t>
                      </w:r>
                      <w:r w:rsidRPr="00504C74">
                        <w:rPr>
                          <w:rFonts w:ascii="Arial" w:hAnsi="Arial" w:cs="Arial"/>
                          <w:color w:val="000000" w:themeColor="text1"/>
                          <w:kern w:val="24"/>
                          <w:sz w:val="22"/>
                          <w:szCs w:val="36"/>
                          <w:lang w:val="es-ES"/>
                        </w:rPr>
                        <w:t>naturaleza iónica (</w:t>
                      </w:r>
                      <w:r w:rsidR="00AA29D5">
                        <w:rPr>
                          <w:rFonts w:ascii="Arial" w:hAnsi="Arial" w:cs="Arial"/>
                          <w:color w:val="000000" w:themeColor="text1"/>
                          <w:kern w:val="24"/>
                          <w:sz w:val="22"/>
                          <w:szCs w:val="36"/>
                          <w:lang w:val="es-ES"/>
                        </w:rPr>
                        <w:t xml:space="preserve">solutos no </w:t>
                      </w:r>
                      <w:r w:rsidRPr="00504C74">
                        <w:rPr>
                          <w:rFonts w:ascii="Arial" w:hAnsi="Arial" w:cs="Arial"/>
                          <w:color w:val="000000" w:themeColor="text1"/>
                          <w:kern w:val="24"/>
                          <w:sz w:val="22"/>
                          <w:szCs w:val="36"/>
                          <w:lang w:val="es-ES"/>
                        </w:rPr>
                        <w:t>electrolitos).</w:t>
                      </w:r>
                    </w:p>
                  </w:txbxContent>
                </v:textbox>
              </v:rect>
            </w:pict>
          </mc:Fallback>
        </mc:AlternateContent>
      </w:r>
      <w:r w:rsidRPr="00504C74">
        <w:rPr>
          <w:noProof/>
          <w:lang w:val="en-US"/>
        </w:rPr>
        <mc:AlternateContent>
          <mc:Choice Requires="wps">
            <w:drawing>
              <wp:anchor distT="0" distB="0" distL="114300" distR="114300" simplePos="0" relativeHeight="251666432" behindDoc="0" locked="0" layoutInCell="1" allowOverlap="1" wp14:anchorId="593AD98A" wp14:editId="41B85C86">
                <wp:simplePos x="0" y="0"/>
                <wp:positionH relativeFrom="column">
                  <wp:posOffset>66675</wp:posOffset>
                </wp:positionH>
                <wp:positionV relativeFrom="paragraph">
                  <wp:posOffset>81243</wp:posOffset>
                </wp:positionV>
                <wp:extent cx="3054985" cy="1366520"/>
                <wp:effectExtent l="0" t="0" r="12065" b="26670"/>
                <wp:wrapNone/>
                <wp:docPr id="12" name="11 Rectángulo"/>
                <wp:cNvGraphicFramePr/>
                <a:graphic xmlns:a="http://schemas.openxmlformats.org/drawingml/2006/main">
                  <a:graphicData uri="http://schemas.microsoft.com/office/word/2010/wordprocessingShape">
                    <wps:wsp>
                      <wps:cNvSpPr/>
                      <wps:spPr>
                        <a:xfrm>
                          <a:off x="0" y="0"/>
                          <a:ext cx="3054985" cy="1366520"/>
                        </a:xfrm>
                        <a:prstGeom prst="rect">
                          <a:avLst/>
                        </a:prstGeom>
                        <a:ln>
                          <a:solidFill>
                            <a:srgbClr val="993366"/>
                          </a:solidFill>
                        </a:ln>
                      </wps:spPr>
                      <wps:txbx>
                        <w:txbxContent>
                          <w:p w:rsidR="00504C74" w:rsidRPr="00504C74" w:rsidRDefault="00504C74" w:rsidP="00504C74">
                            <w:pPr>
                              <w:pStyle w:val="NormalWeb"/>
                              <w:spacing w:before="0" w:beforeAutospacing="0" w:after="0" w:afterAutospacing="0" w:line="276" w:lineRule="auto"/>
                              <w:jc w:val="center"/>
                              <w:rPr>
                                <w:rFonts w:ascii="Arial" w:hAnsi="Arial" w:cs="Arial"/>
                                <w:sz w:val="16"/>
                              </w:rPr>
                            </w:pPr>
                            <w:r w:rsidRPr="00504C74">
                              <w:rPr>
                                <w:rFonts w:ascii="Arial" w:hAnsi="Arial" w:cs="Arial"/>
                                <w:b/>
                                <w:bCs/>
                                <w:color w:val="000000" w:themeColor="text1"/>
                                <w:kern w:val="24"/>
                                <w:sz w:val="22"/>
                                <w:szCs w:val="36"/>
                                <w:lang w:val="es-ES"/>
                              </w:rPr>
                              <w:t>Disoluciones conductoras</w:t>
                            </w:r>
                            <w:r w:rsidR="00AA29D5">
                              <w:rPr>
                                <w:rFonts w:ascii="Arial" w:hAnsi="Arial" w:cs="Arial"/>
                                <w:b/>
                                <w:bCs/>
                                <w:color w:val="000000" w:themeColor="text1"/>
                                <w:kern w:val="24"/>
                                <w:sz w:val="22"/>
                                <w:szCs w:val="36"/>
                                <w:lang w:val="es-ES"/>
                              </w:rPr>
                              <w:t xml:space="preserve"> o electrolítica</w:t>
                            </w:r>
                          </w:p>
                          <w:p w:rsidR="00504C74" w:rsidRPr="00504C74" w:rsidRDefault="00504C74" w:rsidP="00504C74">
                            <w:pPr>
                              <w:pStyle w:val="NormalWeb"/>
                              <w:spacing w:before="0" w:beforeAutospacing="0" w:after="0" w:afterAutospacing="0" w:line="276" w:lineRule="auto"/>
                              <w:jc w:val="both"/>
                              <w:rPr>
                                <w:rFonts w:ascii="Arial" w:hAnsi="Arial" w:cs="Arial"/>
                                <w:sz w:val="16"/>
                              </w:rPr>
                            </w:pPr>
                            <w:r w:rsidRPr="00504C74">
                              <w:rPr>
                                <w:rFonts w:ascii="Arial" w:hAnsi="Arial" w:cs="Arial"/>
                                <w:color w:val="000000" w:themeColor="text1"/>
                                <w:kern w:val="24"/>
                                <w:sz w:val="22"/>
                                <w:szCs w:val="36"/>
                                <w:lang w:val="es-ES"/>
                              </w:rPr>
                              <w:t>Cuando</w:t>
                            </w:r>
                            <w:r w:rsidR="00AA29D5">
                              <w:rPr>
                                <w:rFonts w:ascii="Arial" w:hAnsi="Arial" w:cs="Arial"/>
                                <w:color w:val="000000" w:themeColor="text1"/>
                                <w:kern w:val="24"/>
                                <w:sz w:val="22"/>
                                <w:szCs w:val="36"/>
                                <w:lang w:val="es-ES"/>
                              </w:rPr>
                              <w:t xml:space="preserve"> la disolución</w:t>
                            </w:r>
                            <w:r w:rsidRPr="00504C74">
                              <w:rPr>
                                <w:rFonts w:ascii="Arial" w:hAnsi="Arial" w:cs="Arial"/>
                                <w:color w:val="000000" w:themeColor="text1"/>
                                <w:kern w:val="24"/>
                                <w:sz w:val="22"/>
                                <w:szCs w:val="36"/>
                                <w:lang w:val="es-ES"/>
                              </w:rPr>
                              <w:t xml:space="preserve"> está formada por </w:t>
                            </w:r>
                            <w:r w:rsidR="00AA29D5">
                              <w:rPr>
                                <w:rFonts w:ascii="Arial" w:hAnsi="Arial" w:cs="Arial"/>
                                <w:color w:val="000000" w:themeColor="text1"/>
                                <w:kern w:val="24"/>
                                <w:sz w:val="22"/>
                                <w:szCs w:val="36"/>
                                <w:lang w:val="es-ES"/>
                              </w:rPr>
                              <w:t xml:space="preserve">uno o varios </w:t>
                            </w:r>
                            <w:r w:rsidRPr="00504C74">
                              <w:rPr>
                                <w:rFonts w:ascii="Arial" w:hAnsi="Arial" w:cs="Arial"/>
                                <w:color w:val="000000" w:themeColor="text1"/>
                                <w:kern w:val="24"/>
                                <w:sz w:val="22"/>
                                <w:szCs w:val="36"/>
                                <w:lang w:val="es-ES"/>
                              </w:rPr>
                              <w:t>solutos de naturaleza iónica (</w:t>
                            </w:r>
                            <w:r w:rsidR="00AA29D5">
                              <w:rPr>
                                <w:rFonts w:ascii="Arial" w:hAnsi="Arial" w:cs="Arial"/>
                                <w:color w:val="000000" w:themeColor="text1"/>
                                <w:kern w:val="24"/>
                                <w:sz w:val="22"/>
                                <w:szCs w:val="36"/>
                                <w:lang w:val="es-ES"/>
                              </w:rPr>
                              <w:t xml:space="preserve">solutos </w:t>
                            </w:r>
                            <w:r w:rsidRPr="00504C74">
                              <w:rPr>
                                <w:rFonts w:ascii="Arial" w:hAnsi="Arial" w:cs="Arial"/>
                                <w:color w:val="000000" w:themeColor="text1"/>
                                <w:kern w:val="24"/>
                                <w:sz w:val="22"/>
                                <w:szCs w:val="36"/>
                                <w:lang w:val="es-ES"/>
                              </w:rPr>
                              <w:t>electrolitos).</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593AD98A" id="11 Rectángulo" o:spid="_x0000_s1031" style="position:absolute;left:0;text-align:left;margin-left:5.25pt;margin-top:6.4pt;width:240.55pt;height:10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" filled="f" strokecolor="#936">
                <v:textbox style="mso-fit-shape-to-text:t">
                  <w:txbxContent>
                    <w:p w:rsidR="00504C74" w:rsidRPr="00504C74" w:rsidRDefault="00504C74" w:rsidP="00504C74">
                      <w:pPr>
                        <w:pStyle w:val="NormalWeb"/>
                        <w:spacing w:before="0" w:beforeAutospacing="0" w:after="0" w:afterAutospacing="0" w:line="276" w:lineRule="auto"/>
                        <w:jc w:val="center"/>
                        <w:rPr>
                          <w:rFonts w:ascii="Arial" w:hAnsi="Arial" w:cs="Arial"/>
                          <w:sz w:val="16"/>
                        </w:rPr>
                      </w:pPr>
                      <w:r w:rsidRPr="00504C74">
                        <w:rPr>
                          <w:rFonts w:ascii="Arial" w:hAnsi="Arial" w:cs="Arial"/>
                          <w:b/>
                          <w:bCs/>
                          <w:color w:val="000000" w:themeColor="text1"/>
                          <w:kern w:val="24"/>
                          <w:sz w:val="22"/>
                          <w:szCs w:val="36"/>
                          <w:lang w:val="es-ES"/>
                        </w:rPr>
                        <w:t>Disoluciones conductoras</w:t>
                      </w:r>
                      <w:r w:rsidR="00AA29D5">
                        <w:rPr>
                          <w:rFonts w:ascii="Arial" w:hAnsi="Arial" w:cs="Arial"/>
                          <w:b/>
                          <w:bCs/>
                          <w:color w:val="000000" w:themeColor="text1"/>
                          <w:kern w:val="24"/>
                          <w:sz w:val="22"/>
                          <w:szCs w:val="36"/>
                          <w:lang w:val="es-ES"/>
                        </w:rPr>
                        <w:t xml:space="preserve"> o electrolítica</w:t>
                      </w:r>
                    </w:p>
                    <w:p w:rsidR="00504C74" w:rsidRPr="00504C74" w:rsidRDefault="00504C74" w:rsidP="00504C74">
                      <w:pPr>
                        <w:pStyle w:val="NormalWeb"/>
                        <w:spacing w:before="0" w:beforeAutospacing="0" w:after="0" w:afterAutospacing="0" w:line="276" w:lineRule="auto"/>
                        <w:jc w:val="both"/>
                        <w:rPr>
                          <w:rFonts w:ascii="Arial" w:hAnsi="Arial" w:cs="Arial"/>
                          <w:sz w:val="16"/>
                        </w:rPr>
                      </w:pPr>
                      <w:r w:rsidRPr="00504C74">
                        <w:rPr>
                          <w:rFonts w:ascii="Arial" w:hAnsi="Arial" w:cs="Arial"/>
                          <w:color w:val="000000" w:themeColor="text1"/>
                          <w:kern w:val="24"/>
                          <w:sz w:val="22"/>
                          <w:szCs w:val="36"/>
                          <w:lang w:val="es-ES"/>
                        </w:rPr>
                        <w:t>Cuando</w:t>
                      </w:r>
                      <w:r w:rsidR="00AA29D5">
                        <w:rPr>
                          <w:rFonts w:ascii="Arial" w:hAnsi="Arial" w:cs="Arial"/>
                          <w:color w:val="000000" w:themeColor="text1"/>
                          <w:kern w:val="24"/>
                          <w:sz w:val="22"/>
                          <w:szCs w:val="36"/>
                          <w:lang w:val="es-ES"/>
                        </w:rPr>
                        <w:t xml:space="preserve"> la disolución</w:t>
                      </w:r>
                      <w:r w:rsidRPr="00504C74">
                        <w:rPr>
                          <w:rFonts w:ascii="Arial" w:hAnsi="Arial" w:cs="Arial"/>
                          <w:color w:val="000000" w:themeColor="text1"/>
                          <w:kern w:val="24"/>
                          <w:sz w:val="22"/>
                          <w:szCs w:val="36"/>
                          <w:lang w:val="es-ES"/>
                        </w:rPr>
                        <w:t xml:space="preserve"> está formada por </w:t>
                      </w:r>
                      <w:r w:rsidR="00AA29D5">
                        <w:rPr>
                          <w:rFonts w:ascii="Arial" w:hAnsi="Arial" w:cs="Arial"/>
                          <w:color w:val="000000" w:themeColor="text1"/>
                          <w:kern w:val="24"/>
                          <w:sz w:val="22"/>
                          <w:szCs w:val="36"/>
                          <w:lang w:val="es-ES"/>
                        </w:rPr>
                        <w:t xml:space="preserve">uno o varios </w:t>
                      </w:r>
                      <w:r w:rsidRPr="00504C74">
                        <w:rPr>
                          <w:rFonts w:ascii="Arial" w:hAnsi="Arial" w:cs="Arial"/>
                          <w:color w:val="000000" w:themeColor="text1"/>
                          <w:kern w:val="24"/>
                          <w:sz w:val="22"/>
                          <w:szCs w:val="36"/>
                          <w:lang w:val="es-ES"/>
                        </w:rPr>
                        <w:t>solutos de naturaleza iónica (</w:t>
                      </w:r>
                      <w:r w:rsidR="00AA29D5">
                        <w:rPr>
                          <w:rFonts w:ascii="Arial" w:hAnsi="Arial" w:cs="Arial"/>
                          <w:color w:val="000000" w:themeColor="text1"/>
                          <w:kern w:val="24"/>
                          <w:sz w:val="22"/>
                          <w:szCs w:val="36"/>
                          <w:lang w:val="es-ES"/>
                        </w:rPr>
                        <w:t xml:space="preserve">solutos </w:t>
                      </w:r>
                      <w:r w:rsidRPr="00504C74">
                        <w:rPr>
                          <w:rFonts w:ascii="Arial" w:hAnsi="Arial" w:cs="Arial"/>
                          <w:color w:val="000000" w:themeColor="text1"/>
                          <w:kern w:val="24"/>
                          <w:sz w:val="22"/>
                          <w:szCs w:val="36"/>
                          <w:lang w:val="es-ES"/>
                        </w:rPr>
                        <w:t>electrolitos).</w:t>
                      </w:r>
                    </w:p>
                  </w:txbxContent>
                </v:textbox>
              </v:rect>
            </w:pict>
          </mc:Fallback>
        </mc:AlternateContent>
      </w:r>
    </w:p>
    <w:p w:rsidR="00486D96" w:rsidRDefault="00486D96" w:rsidP="00256CFE">
      <w:pPr>
        <w:spacing w:after="0" w:line="240" w:lineRule="auto"/>
        <w:jc w:val="both"/>
        <w:rPr>
          <w:rFonts w:ascii="Arial" w:eastAsia="Arial" w:hAnsi="Arial" w:cs="Arial"/>
        </w:rPr>
      </w:pPr>
    </w:p>
    <w:p w:rsidR="00504C74" w:rsidRDefault="00504C74" w:rsidP="00256CFE">
      <w:pPr>
        <w:spacing w:after="0" w:line="240" w:lineRule="auto"/>
        <w:jc w:val="both"/>
        <w:rPr>
          <w:rFonts w:ascii="Arial" w:eastAsia="Arial" w:hAnsi="Arial" w:cs="Arial"/>
        </w:rPr>
      </w:pPr>
    </w:p>
    <w:p w:rsidR="00504C74" w:rsidRDefault="00504C74" w:rsidP="00256CFE">
      <w:pPr>
        <w:spacing w:after="0" w:line="240" w:lineRule="auto"/>
        <w:jc w:val="both"/>
        <w:rPr>
          <w:rFonts w:ascii="Arial" w:eastAsia="Arial" w:hAnsi="Arial" w:cs="Arial"/>
        </w:rPr>
      </w:pPr>
    </w:p>
    <w:p w:rsidR="00504C74" w:rsidRDefault="00504C74" w:rsidP="00256CFE">
      <w:pPr>
        <w:spacing w:after="0" w:line="240" w:lineRule="auto"/>
        <w:jc w:val="both"/>
        <w:rPr>
          <w:rFonts w:ascii="Arial" w:eastAsia="Arial" w:hAnsi="Arial" w:cs="Arial"/>
          <w:lang w:val="es-ES"/>
        </w:rPr>
      </w:pPr>
    </w:p>
    <w:p w:rsidR="00A57F40" w:rsidRDefault="00A57F40" w:rsidP="00256CFE">
      <w:pPr>
        <w:spacing w:after="0" w:line="240" w:lineRule="auto"/>
        <w:jc w:val="both"/>
        <w:rPr>
          <w:rFonts w:ascii="Arial" w:eastAsia="Arial" w:hAnsi="Arial" w:cs="Arial"/>
          <w:lang w:val="es-ES"/>
        </w:rPr>
      </w:pPr>
    </w:p>
    <w:p w:rsidR="00504C74" w:rsidRPr="00504C74" w:rsidRDefault="00504C74" w:rsidP="00256CFE">
      <w:pPr>
        <w:spacing w:after="0" w:line="240" w:lineRule="auto"/>
        <w:jc w:val="both"/>
        <w:rPr>
          <w:rFonts w:ascii="Arial" w:eastAsia="Arial" w:hAnsi="Arial" w:cs="Arial"/>
        </w:rPr>
      </w:pPr>
      <w:r>
        <w:rPr>
          <w:rFonts w:ascii="Arial" w:eastAsia="Arial" w:hAnsi="Arial" w:cs="Arial"/>
          <w:lang w:val="es-ES"/>
        </w:rPr>
        <w:t>Además, hay que tener en cuenta que l</w:t>
      </w:r>
      <w:r w:rsidRPr="00504C74">
        <w:rPr>
          <w:rFonts w:ascii="Arial" w:eastAsia="Arial" w:hAnsi="Arial" w:cs="Arial"/>
          <w:lang w:val="es-ES"/>
        </w:rPr>
        <w:t xml:space="preserve">a conductividad eléctrica será mayor mientras mayor sea la concentración de iones disueltos. </w:t>
      </w:r>
    </w:p>
    <w:p w:rsidR="00CC313C" w:rsidRDefault="00CC313C">
      <w:pPr>
        <w:spacing w:after="160" w:line="259" w:lineRule="auto"/>
        <w:rPr>
          <w:rFonts w:ascii="Arial" w:eastAsia="Arial" w:hAnsi="Arial" w:cs="Arial"/>
          <w:b/>
        </w:rPr>
      </w:pPr>
      <w:r>
        <w:rPr>
          <w:rFonts w:ascii="Arial" w:eastAsia="Arial" w:hAnsi="Arial" w:cs="Arial"/>
          <w:b/>
        </w:rPr>
        <w:br w:type="page"/>
      </w:r>
    </w:p>
    <w:p w:rsidR="0075257B" w:rsidRPr="0075257B" w:rsidRDefault="0075257B" w:rsidP="00256CFE">
      <w:pPr>
        <w:pBdr>
          <w:bottom w:val="single" w:sz="4" w:space="1" w:color="auto"/>
        </w:pBdr>
        <w:spacing w:after="0" w:line="240" w:lineRule="auto"/>
        <w:jc w:val="both"/>
        <w:rPr>
          <w:rFonts w:ascii="Arial" w:eastAsia="Arial" w:hAnsi="Arial" w:cs="Arial"/>
          <w:b/>
        </w:rPr>
      </w:pPr>
      <w:r w:rsidRPr="0075257B">
        <w:rPr>
          <w:rFonts w:ascii="Arial" w:eastAsia="Arial" w:hAnsi="Arial" w:cs="Arial"/>
          <w:b/>
        </w:rPr>
        <w:lastRenderedPageBreak/>
        <w:t>ACTIVIDAD</w:t>
      </w:r>
      <w:r>
        <w:rPr>
          <w:rFonts w:ascii="Arial" w:eastAsia="Arial" w:hAnsi="Arial" w:cs="Arial"/>
          <w:b/>
        </w:rPr>
        <w:t>ES</w:t>
      </w:r>
    </w:p>
    <w:p w:rsidR="001B2EEC" w:rsidRDefault="001B2EEC" w:rsidP="001B2EEC">
      <w:pPr>
        <w:spacing w:after="0" w:line="240" w:lineRule="auto"/>
        <w:jc w:val="both"/>
        <w:rPr>
          <w:rFonts w:ascii="Arial" w:eastAsia="Arial" w:hAnsi="Arial" w:cs="Arial"/>
        </w:rPr>
      </w:pPr>
      <w:r>
        <w:rPr>
          <w:rFonts w:ascii="Arial" w:eastAsia="Arial" w:hAnsi="Arial" w:cs="Arial"/>
        </w:rPr>
        <w:t>Antes de comenzar, considera que para el desarrollo de las actividades será evaluada la redacción y ortografía (10 puntos máximo). Por cada error de redacción u ortografía se descontará 1 punto.</w:t>
      </w:r>
    </w:p>
    <w:p w:rsidR="001B2EEC" w:rsidRDefault="001B2EEC" w:rsidP="001B2EEC">
      <w:pPr>
        <w:spacing w:after="0" w:line="240" w:lineRule="auto"/>
        <w:jc w:val="both"/>
        <w:rPr>
          <w:rFonts w:ascii="Arial" w:eastAsia="Arial" w:hAnsi="Arial" w:cs="Arial"/>
        </w:rPr>
      </w:pPr>
    </w:p>
    <w:p w:rsidR="001B2EEC" w:rsidRDefault="001B2EEC" w:rsidP="001B2EEC">
      <w:pPr>
        <w:pStyle w:val="Prrafodelista"/>
        <w:numPr>
          <w:ilvl w:val="0"/>
          <w:numId w:val="15"/>
        </w:numPr>
        <w:spacing w:after="0" w:line="240" w:lineRule="auto"/>
        <w:jc w:val="both"/>
        <w:rPr>
          <w:rFonts w:ascii="Arial" w:eastAsia="Arial" w:hAnsi="Arial" w:cs="Arial"/>
        </w:rPr>
      </w:pPr>
      <w:r>
        <w:rPr>
          <w:rFonts w:ascii="Arial" w:eastAsia="Arial" w:hAnsi="Arial" w:cs="Arial"/>
        </w:rPr>
        <w:t>Define los siguientes conceptos claves (2 puntos cada una).</w:t>
      </w:r>
    </w:p>
    <w:p w:rsidR="001B2EEC" w:rsidRDefault="001B2EEC" w:rsidP="001B2EEC">
      <w:pPr>
        <w:spacing w:after="0" w:line="240" w:lineRule="auto"/>
        <w:jc w:val="both"/>
        <w:rPr>
          <w:rFonts w:ascii="Arial" w:eastAsia="Arial" w:hAnsi="Arial" w:cs="Arial"/>
        </w:rPr>
      </w:pPr>
    </w:p>
    <w:tbl>
      <w:tblPr>
        <w:tblStyle w:val="Tablaconcuadrcula"/>
        <w:tblW w:w="5000" w:type="pct"/>
        <w:tblLook w:val="04A0" w:firstRow="1" w:lastRow="0" w:firstColumn="1" w:lastColumn="0" w:noHBand="0" w:noVBand="1"/>
      </w:tblPr>
      <w:tblGrid>
        <w:gridCol w:w="2405"/>
        <w:gridCol w:w="7665"/>
      </w:tblGrid>
      <w:tr w:rsidR="001B2EEC" w:rsidTr="0020673A">
        <w:trPr>
          <w:trHeight w:val="208"/>
        </w:trPr>
        <w:tc>
          <w:tcPr>
            <w:tcW w:w="1194" w:type="pct"/>
            <w:shd w:val="clear" w:color="auto" w:fill="E7E6E6" w:themeFill="background2"/>
          </w:tcPr>
          <w:p w:rsidR="001B2EEC" w:rsidRPr="00711A60" w:rsidRDefault="001B2EEC" w:rsidP="00D441ED">
            <w:pPr>
              <w:spacing w:after="0" w:line="240" w:lineRule="auto"/>
              <w:jc w:val="center"/>
              <w:rPr>
                <w:rFonts w:ascii="Arial" w:eastAsia="Arial" w:hAnsi="Arial" w:cs="Arial"/>
                <w:b/>
              </w:rPr>
            </w:pPr>
            <w:r w:rsidRPr="00711A60">
              <w:rPr>
                <w:rFonts w:ascii="Arial" w:eastAsia="Arial" w:hAnsi="Arial" w:cs="Arial"/>
                <w:b/>
              </w:rPr>
              <w:t>Concepto</w:t>
            </w:r>
          </w:p>
        </w:tc>
        <w:tc>
          <w:tcPr>
            <w:tcW w:w="3806" w:type="pct"/>
            <w:shd w:val="clear" w:color="auto" w:fill="E7E6E6" w:themeFill="background2"/>
          </w:tcPr>
          <w:p w:rsidR="001B2EEC" w:rsidRPr="00711A60" w:rsidRDefault="001B2EEC" w:rsidP="00D441ED">
            <w:pPr>
              <w:spacing w:after="0" w:line="240" w:lineRule="auto"/>
              <w:jc w:val="center"/>
              <w:rPr>
                <w:rFonts w:ascii="Arial" w:eastAsia="Arial" w:hAnsi="Arial" w:cs="Arial"/>
                <w:b/>
              </w:rPr>
            </w:pPr>
            <w:r w:rsidRPr="00711A60">
              <w:rPr>
                <w:rFonts w:ascii="Arial" w:eastAsia="Arial" w:hAnsi="Arial" w:cs="Arial"/>
                <w:b/>
              </w:rPr>
              <w:t>Definición</w:t>
            </w:r>
          </w:p>
        </w:tc>
      </w:tr>
      <w:tr w:rsidR="001B2EEC" w:rsidTr="00427E47">
        <w:trPr>
          <w:trHeight w:val="265"/>
        </w:trPr>
        <w:tc>
          <w:tcPr>
            <w:tcW w:w="1194" w:type="pct"/>
            <w:shd w:val="clear" w:color="auto" w:fill="E7E6E6" w:themeFill="background2"/>
            <w:vAlign w:val="center"/>
          </w:tcPr>
          <w:p w:rsidR="001B2EEC" w:rsidRPr="00427E47" w:rsidRDefault="001B2EEC" w:rsidP="00D441ED">
            <w:pPr>
              <w:spacing w:after="0" w:line="240" w:lineRule="auto"/>
              <w:rPr>
                <w:rFonts w:ascii="Arial" w:eastAsia="Arial" w:hAnsi="Arial" w:cs="Arial"/>
              </w:rPr>
            </w:pPr>
            <w:r w:rsidRPr="00427E47">
              <w:rPr>
                <w:rFonts w:ascii="Arial" w:eastAsia="Arial" w:hAnsi="Arial" w:cs="Arial"/>
              </w:rPr>
              <w:t>Sustancia pura</w:t>
            </w:r>
          </w:p>
        </w:tc>
        <w:tc>
          <w:tcPr>
            <w:tcW w:w="3806" w:type="pct"/>
          </w:tcPr>
          <w:p w:rsidR="001B2EEC" w:rsidRDefault="001B2EEC" w:rsidP="00D441ED">
            <w:pPr>
              <w:spacing w:after="0" w:line="240" w:lineRule="auto"/>
              <w:jc w:val="both"/>
              <w:rPr>
                <w:rFonts w:ascii="Arial" w:eastAsia="Arial" w:hAnsi="Arial" w:cs="Arial"/>
              </w:rPr>
            </w:pPr>
          </w:p>
        </w:tc>
      </w:tr>
      <w:tr w:rsidR="001B2EEC" w:rsidTr="00427E47">
        <w:trPr>
          <w:trHeight w:val="265"/>
        </w:trPr>
        <w:tc>
          <w:tcPr>
            <w:tcW w:w="1194" w:type="pct"/>
            <w:shd w:val="clear" w:color="auto" w:fill="E7E6E6" w:themeFill="background2"/>
            <w:vAlign w:val="center"/>
          </w:tcPr>
          <w:p w:rsidR="001B2EEC" w:rsidRPr="00427E47" w:rsidRDefault="001B2EEC" w:rsidP="00D441ED">
            <w:pPr>
              <w:spacing w:after="0" w:line="240" w:lineRule="auto"/>
              <w:rPr>
                <w:rFonts w:ascii="Arial" w:eastAsia="Arial" w:hAnsi="Arial" w:cs="Arial"/>
              </w:rPr>
            </w:pPr>
            <w:r w:rsidRPr="00427E47">
              <w:rPr>
                <w:rFonts w:ascii="Arial" w:eastAsia="Arial" w:hAnsi="Arial" w:cs="Arial"/>
              </w:rPr>
              <w:t>Elemento</w:t>
            </w:r>
          </w:p>
        </w:tc>
        <w:tc>
          <w:tcPr>
            <w:tcW w:w="3806" w:type="pct"/>
          </w:tcPr>
          <w:p w:rsidR="001B2EEC" w:rsidRDefault="001B2EEC" w:rsidP="00D441ED">
            <w:pPr>
              <w:spacing w:after="0" w:line="240" w:lineRule="auto"/>
              <w:jc w:val="both"/>
              <w:rPr>
                <w:rFonts w:ascii="Arial" w:eastAsia="Arial" w:hAnsi="Arial" w:cs="Arial"/>
              </w:rPr>
            </w:pPr>
          </w:p>
        </w:tc>
      </w:tr>
      <w:tr w:rsidR="001B2EEC" w:rsidTr="00427E47">
        <w:trPr>
          <w:trHeight w:val="265"/>
        </w:trPr>
        <w:tc>
          <w:tcPr>
            <w:tcW w:w="1194" w:type="pct"/>
            <w:shd w:val="clear" w:color="auto" w:fill="E7E6E6" w:themeFill="background2"/>
            <w:vAlign w:val="center"/>
          </w:tcPr>
          <w:p w:rsidR="001B2EEC" w:rsidRPr="00427E47" w:rsidRDefault="001B2EEC" w:rsidP="00D441ED">
            <w:pPr>
              <w:spacing w:after="0" w:line="240" w:lineRule="auto"/>
              <w:rPr>
                <w:rFonts w:ascii="Arial" w:eastAsia="Arial" w:hAnsi="Arial" w:cs="Arial"/>
              </w:rPr>
            </w:pPr>
            <w:r w:rsidRPr="00427E47">
              <w:rPr>
                <w:rFonts w:ascii="Arial" w:eastAsia="Arial" w:hAnsi="Arial" w:cs="Arial"/>
              </w:rPr>
              <w:t>Compuesto</w:t>
            </w:r>
          </w:p>
        </w:tc>
        <w:tc>
          <w:tcPr>
            <w:tcW w:w="3806" w:type="pct"/>
          </w:tcPr>
          <w:p w:rsidR="001B2EEC" w:rsidRDefault="001B2EEC" w:rsidP="00D441ED">
            <w:pPr>
              <w:spacing w:after="0" w:line="240" w:lineRule="auto"/>
              <w:jc w:val="both"/>
              <w:rPr>
                <w:rFonts w:ascii="Arial" w:eastAsia="Arial" w:hAnsi="Arial" w:cs="Arial"/>
              </w:rPr>
            </w:pPr>
          </w:p>
        </w:tc>
      </w:tr>
      <w:tr w:rsidR="001B2EEC" w:rsidTr="00427E47">
        <w:trPr>
          <w:trHeight w:val="265"/>
        </w:trPr>
        <w:tc>
          <w:tcPr>
            <w:tcW w:w="1194" w:type="pct"/>
            <w:shd w:val="clear" w:color="auto" w:fill="E7E6E6" w:themeFill="background2"/>
            <w:vAlign w:val="center"/>
          </w:tcPr>
          <w:p w:rsidR="001B2EEC" w:rsidRPr="00427E47" w:rsidRDefault="001B2EEC" w:rsidP="00D441ED">
            <w:pPr>
              <w:spacing w:after="0" w:line="240" w:lineRule="auto"/>
              <w:rPr>
                <w:rFonts w:ascii="Arial" w:eastAsia="Arial" w:hAnsi="Arial" w:cs="Arial"/>
              </w:rPr>
            </w:pPr>
            <w:r w:rsidRPr="00427E47">
              <w:rPr>
                <w:rFonts w:ascii="Arial" w:eastAsia="Arial" w:hAnsi="Arial" w:cs="Arial"/>
              </w:rPr>
              <w:t>Mezcla</w:t>
            </w:r>
          </w:p>
        </w:tc>
        <w:tc>
          <w:tcPr>
            <w:tcW w:w="3806" w:type="pct"/>
          </w:tcPr>
          <w:p w:rsidR="001B2EEC" w:rsidRDefault="001B2EEC" w:rsidP="00D441ED">
            <w:pPr>
              <w:spacing w:after="0" w:line="240" w:lineRule="auto"/>
              <w:jc w:val="both"/>
              <w:rPr>
                <w:rFonts w:ascii="Arial" w:eastAsia="Arial" w:hAnsi="Arial" w:cs="Arial"/>
              </w:rPr>
            </w:pPr>
          </w:p>
        </w:tc>
      </w:tr>
      <w:tr w:rsidR="001B2EEC" w:rsidTr="00427E47">
        <w:trPr>
          <w:trHeight w:val="265"/>
        </w:trPr>
        <w:tc>
          <w:tcPr>
            <w:tcW w:w="1194" w:type="pct"/>
            <w:shd w:val="clear" w:color="auto" w:fill="E7E6E6" w:themeFill="background2"/>
            <w:vAlign w:val="center"/>
          </w:tcPr>
          <w:p w:rsidR="001B2EEC" w:rsidRPr="00427E47" w:rsidRDefault="001B2EEC" w:rsidP="00D441ED">
            <w:pPr>
              <w:spacing w:after="0" w:line="240" w:lineRule="auto"/>
              <w:rPr>
                <w:rFonts w:ascii="Arial" w:eastAsia="Arial" w:hAnsi="Arial" w:cs="Arial"/>
              </w:rPr>
            </w:pPr>
            <w:r w:rsidRPr="00427E47">
              <w:rPr>
                <w:rFonts w:ascii="Arial" w:eastAsia="Arial" w:hAnsi="Arial" w:cs="Arial"/>
              </w:rPr>
              <w:t>Mezcla homogénea</w:t>
            </w:r>
          </w:p>
        </w:tc>
        <w:tc>
          <w:tcPr>
            <w:tcW w:w="3806" w:type="pct"/>
          </w:tcPr>
          <w:p w:rsidR="001B2EEC" w:rsidRDefault="001B2EEC" w:rsidP="00D441ED">
            <w:pPr>
              <w:spacing w:after="0" w:line="240" w:lineRule="auto"/>
              <w:jc w:val="both"/>
              <w:rPr>
                <w:rFonts w:ascii="Arial" w:eastAsia="Arial" w:hAnsi="Arial" w:cs="Arial"/>
              </w:rPr>
            </w:pPr>
          </w:p>
        </w:tc>
      </w:tr>
      <w:tr w:rsidR="001B2EEC" w:rsidTr="00427E47">
        <w:trPr>
          <w:trHeight w:val="265"/>
        </w:trPr>
        <w:tc>
          <w:tcPr>
            <w:tcW w:w="1194" w:type="pct"/>
            <w:shd w:val="clear" w:color="auto" w:fill="E7E6E6" w:themeFill="background2"/>
            <w:vAlign w:val="center"/>
          </w:tcPr>
          <w:p w:rsidR="001B2EEC" w:rsidRPr="00427E47" w:rsidRDefault="001B2EEC" w:rsidP="00D441ED">
            <w:pPr>
              <w:spacing w:after="0" w:line="240" w:lineRule="auto"/>
              <w:rPr>
                <w:rFonts w:ascii="Arial" w:eastAsia="Arial" w:hAnsi="Arial" w:cs="Arial"/>
              </w:rPr>
            </w:pPr>
            <w:r w:rsidRPr="00427E47">
              <w:rPr>
                <w:rFonts w:ascii="Arial" w:eastAsia="Arial" w:hAnsi="Arial" w:cs="Arial"/>
              </w:rPr>
              <w:t>Mezcla heterogénea</w:t>
            </w:r>
          </w:p>
        </w:tc>
        <w:tc>
          <w:tcPr>
            <w:tcW w:w="3806" w:type="pct"/>
          </w:tcPr>
          <w:p w:rsidR="001B2EEC" w:rsidRDefault="001B2EEC" w:rsidP="00D441ED">
            <w:pPr>
              <w:spacing w:after="0" w:line="240" w:lineRule="auto"/>
              <w:jc w:val="both"/>
              <w:rPr>
                <w:rFonts w:ascii="Arial" w:eastAsia="Arial" w:hAnsi="Arial" w:cs="Arial"/>
              </w:rPr>
            </w:pPr>
          </w:p>
        </w:tc>
      </w:tr>
    </w:tbl>
    <w:p w:rsidR="0075257B" w:rsidRDefault="0075257B" w:rsidP="00256CFE">
      <w:pPr>
        <w:spacing w:after="0" w:line="240" w:lineRule="auto"/>
        <w:jc w:val="both"/>
        <w:rPr>
          <w:rFonts w:ascii="Arial" w:eastAsia="Arial" w:hAnsi="Arial" w:cs="Arial"/>
        </w:rPr>
      </w:pPr>
    </w:p>
    <w:p w:rsidR="00C95E0F" w:rsidRPr="00CC313C" w:rsidRDefault="00C95E0F" w:rsidP="00846A8D">
      <w:pPr>
        <w:pStyle w:val="Prrafodelista"/>
        <w:numPr>
          <w:ilvl w:val="0"/>
          <w:numId w:val="15"/>
        </w:numPr>
        <w:spacing w:after="0" w:line="240" w:lineRule="auto"/>
        <w:jc w:val="both"/>
        <w:rPr>
          <w:rFonts w:ascii="Arial" w:eastAsia="Arial" w:hAnsi="Arial" w:cs="Arial"/>
          <w:b/>
        </w:rPr>
      </w:pPr>
      <w:r w:rsidRPr="00CC313C">
        <w:rPr>
          <w:rFonts w:ascii="Arial" w:eastAsia="Arial" w:hAnsi="Arial" w:cs="Arial"/>
        </w:rPr>
        <w:t>Clasifi</w:t>
      </w:r>
      <w:r w:rsidR="00767012" w:rsidRPr="00CC313C">
        <w:rPr>
          <w:rFonts w:ascii="Arial" w:eastAsia="Arial" w:hAnsi="Arial" w:cs="Arial"/>
        </w:rPr>
        <w:t>ca los siguientes ejemplos en elemento, compuesto, mezcla homogénea o mezcla heterogénea</w:t>
      </w:r>
      <w:r w:rsidR="00CC313C" w:rsidRPr="00CC313C">
        <w:rPr>
          <w:rFonts w:ascii="Arial" w:eastAsia="Arial" w:hAnsi="Arial" w:cs="Arial"/>
        </w:rPr>
        <w:t xml:space="preserve"> (1 punto cada una)</w:t>
      </w:r>
      <w:r w:rsidRPr="00CC313C">
        <w:rPr>
          <w:rFonts w:ascii="Arial" w:eastAsia="Arial" w:hAnsi="Arial" w:cs="Arial"/>
        </w:rPr>
        <w:t>. Luego, responde las preguntas que se plantean</w:t>
      </w:r>
      <w:r w:rsidR="00CC313C" w:rsidRPr="00CC313C">
        <w:rPr>
          <w:rFonts w:ascii="Arial" w:eastAsia="Arial" w:hAnsi="Arial" w:cs="Arial"/>
        </w:rPr>
        <w:t xml:space="preserve"> (4 puntos cada una)</w:t>
      </w:r>
      <w:r w:rsidRPr="00CC313C">
        <w:rPr>
          <w:rFonts w:ascii="Arial" w:eastAsia="Arial" w:hAnsi="Arial" w:cs="Arial"/>
        </w:rPr>
        <w:t>.</w:t>
      </w:r>
    </w:p>
    <w:tbl>
      <w:tblPr>
        <w:tblStyle w:val="Tablaconcuadrcula"/>
        <w:tblW w:w="5000" w:type="pct"/>
        <w:jc w:val="center"/>
        <w:tblLook w:val="0420" w:firstRow="1" w:lastRow="0" w:firstColumn="0" w:lastColumn="0" w:noHBand="0" w:noVBand="1"/>
      </w:tblPr>
      <w:tblGrid>
        <w:gridCol w:w="2517"/>
        <w:gridCol w:w="2517"/>
        <w:gridCol w:w="2518"/>
        <w:gridCol w:w="2518"/>
      </w:tblGrid>
      <w:tr w:rsidR="00427E47" w:rsidRPr="00003468" w:rsidTr="00CB3B03">
        <w:trPr>
          <w:trHeight w:val="70"/>
          <w:jc w:val="center"/>
        </w:trPr>
        <w:tc>
          <w:tcPr>
            <w:tcW w:w="1250" w:type="pct"/>
            <w:shd w:val="clear" w:color="auto" w:fill="E7E6E6" w:themeFill="background2"/>
            <w:vAlign w:val="center"/>
            <w:hideMark/>
          </w:tcPr>
          <w:p w:rsidR="00427E47" w:rsidRPr="00C95E0F" w:rsidRDefault="00427E47" w:rsidP="00427E47">
            <w:pPr>
              <w:spacing w:after="0" w:line="240" w:lineRule="auto"/>
              <w:jc w:val="center"/>
              <w:rPr>
                <w:rFonts w:ascii="Arial" w:eastAsia="Times New Roman" w:hAnsi="Arial" w:cs="Arial"/>
                <w:b/>
                <w:color w:val="000000" w:themeColor="text1"/>
                <w:lang w:eastAsia="es-CL"/>
              </w:rPr>
            </w:pPr>
            <w:r w:rsidRPr="00C95E0F">
              <w:rPr>
                <w:rFonts w:ascii="Arial" w:eastAsia="Times New Roman" w:hAnsi="Arial" w:cs="Arial"/>
                <w:b/>
                <w:bCs/>
                <w:color w:val="000000" w:themeColor="text1"/>
                <w:kern w:val="24"/>
                <w:lang w:eastAsia="es-CL"/>
              </w:rPr>
              <w:t>Ejemplos</w:t>
            </w:r>
          </w:p>
        </w:tc>
        <w:tc>
          <w:tcPr>
            <w:tcW w:w="1250" w:type="pct"/>
            <w:shd w:val="clear" w:color="auto" w:fill="E7E6E6" w:themeFill="background2"/>
            <w:vAlign w:val="center"/>
            <w:hideMark/>
          </w:tcPr>
          <w:p w:rsidR="00427E47" w:rsidRPr="00C95E0F" w:rsidRDefault="00427E47" w:rsidP="00427E47">
            <w:pPr>
              <w:spacing w:after="0" w:line="240" w:lineRule="auto"/>
              <w:jc w:val="center"/>
              <w:rPr>
                <w:rFonts w:ascii="Arial" w:eastAsia="Times New Roman" w:hAnsi="Arial" w:cs="Arial"/>
                <w:b/>
                <w:color w:val="000000" w:themeColor="text1"/>
                <w:lang w:eastAsia="es-CL"/>
              </w:rPr>
            </w:pPr>
            <w:r>
              <w:rPr>
                <w:rFonts w:ascii="Arial" w:eastAsia="Times New Roman" w:hAnsi="Arial" w:cs="Arial"/>
                <w:b/>
                <w:bCs/>
                <w:color w:val="000000" w:themeColor="text1"/>
                <w:kern w:val="24"/>
                <w:lang w:eastAsia="es-CL"/>
              </w:rPr>
              <w:t>Clasificación</w:t>
            </w:r>
          </w:p>
        </w:tc>
        <w:tc>
          <w:tcPr>
            <w:tcW w:w="1250" w:type="pct"/>
            <w:shd w:val="clear" w:color="auto" w:fill="E7E6E6" w:themeFill="background2"/>
            <w:vAlign w:val="center"/>
          </w:tcPr>
          <w:p w:rsidR="00427E47" w:rsidRPr="00C95E0F" w:rsidRDefault="00427E47" w:rsidP="00427E47">
            <w:pPr>
              <w:spacing w:after="0" w:line="240" w:lineRule="auto"/>
              <w:jc w:val="center"/>
              <w:rPr>
                <w:rFonts w:ascii="Arial" w:eastAsia="Times New Roman" w:hAnsi="Arial" w:cs="Arial"/>
                <w:b/>
                <w:color w:val="000000" w:themeColor="text1"/>
                <w:lang w:eastAsia="es-CL"/>
              </w:rPr>
            </w:pPr>
            <w:r w:rsidRPr="00C95E0F">
              <w:rPr>
                <w:rFonts w:ascii="Arial" w:eastAsia="Times New Roman" w:hAnsi="Arial" w:cs="Arial"/>
                <w:b/>
                <w:bCs/>
                <w:color w:val="000000" w:themeColor="text1"/>
                <w:kern w:val="24"/>
                <w:lang w:eastAsia="es-CL"/>
              </w:rPr>
              <w:t>Ejemplos</w:t>
            </w:r>
          </w:p>
        </w:tc>
        <w:tc>
          <w:tcPr>
            <w:tcW w:w="1250" w:type="pct"/>
            <w:shd w:val="clear" w:color="auto" w:fill="E7E6E6" w:themeFill="background2"/>
            <w:vAlign w:val="center"/>
          </w:tcPr>
          <w:p w:rsidR="00427E47" w:rsidRPr="00C95E0F" w:rsidRDefault="00427E47" w:rsidP="00427E47">
            <w:pPr>
              <w:spacing w:after="0" w:line="240" w:lineRule="auto"/>
              <w:jc w:val="center"/>
              <w:rPr>
                <w:rFonts w:ascii="Arial" w:eastAsia="Times New Roman" w:hAnsi="Arial" w:cs="Arial"/>
                <w:b/>
                <w:color w:val="000000" w:themeColor="text1"/>
                <w:lang w:eastAsia="es-CL"/>
              </w:rPr>
            </w:pPr>
            <w:r>
              <w:rPr>
                <w:rFonts w:ascii="Arial" w:eastAsia="Times New Roman" w:hAnsi="Arial" w:cs="Arial"/>
                <w:b/>
                <w:bCs/>
                <w:color w:val="000000" w:themeColor="text1"/>
                <w:kern w:val="24"/>
                <w:lang w:eastAsia="es-CL"/>
              </w:rPr>
              <w:t>Clasificación</w:t>
            </w:r>
          </w:p>
        </w:tc>
      </w:tr>
      <w:tr w:rsidR="00427E47" w:rsidRPr="00003468" w:rsidTr="00427E47">
        <w:trPr>
          <w:trHeight w:val="268"/>
          <w:jc w:val="center"/>
        </w:trPr>
        <w:tc>
          <w:tcPr>
            <w:tcW w:w="1250" w:type="pct"/>
            <w:shd w:val="clear" w:color="auto" w:fill="E7E6E6" w:themeFill="background2"/>
            <w:vAlign w:val="center"/>
            <w:hideMark/>
          </w:tcPr>
          <w:p w:rsidR="00427E47" w:rsidRPr="00427E47" w:rsidRDefault="00427E47" w:rsidP="00427E47">
            <w:pPr>
              <w:spacing w:after="0" w:line="240" w:lineRule="auto"/>
              <w:jc w:val="both"/>
              <w:rPr>
                <w:rFonts w:ascii="Arial" w:eastAsia="Times New Roman" w:hAnsi="Arial" w:cs="Arial"/>
                <w:color w:val="000000" w:themeColor="text1"/>
                <w:lang w:eastAsia="es-CL"/>
              </w:rPr>
            </w:pPr>
            <w:r w:rsidRPr="00427E47">
              <w:rPr>
                <w:rFonts w:ascii="Arial" w:eastAsia="Times New Roman" w:hAnsi="Arial" w:cs="Arial"/>
                <w:color w:val="000000" w:themeColor="text1"/>
                <w:lang w:eastAsia="es-CL"/>
              </w:rPr>
              <w:t>Lingote de oro</w:t>
            </w:r>
          </w:p>
        </w:tc>
        <w:tc>
          <w:tcPr>
            <w:tcW w:w="1250" w:type="pct"/>
            <w:hideMark/>
          </w:tcPr>
          <w:p w:rsidR="00427E47" w:rsidRPr="00427E47" w:rsidRDefault="00427E47" w:rsidP="00427E47">
            <w:pPr>
              <w:spacing w:after="0" w:line="240" w:lineRule="auto"/>
              <w:jc w:val="center"/>
              <w:rPr>
                <w:rFonts w:ascii="Arial" w:eastAsia="Times New Roman" w:hAnsi="Arial" w:cs="Arial"/>
                <w:color w:val="000000" w:themeColor="text1"/>
                <w:lang w:eastAsia="es-CL"/>
              </w:rPr>
            </w:pPr>
          </w:p>
        </w:tc>
        <w:tc>
          <w:tcPr>
            <w:tcW w:w="1250" w:type="pct"/>
            <w:shd w:val="clear" w:color="auto" w:fill="E7E6E6" w:themeFill="background2"/>
            <w:vAlign w:val="center"/>
          </w:tcPr>
          <w:p w:rsidR="00427E47" w:rsidRPr="00427E47" w:rsidRDefault="00427E47" w:rsidP="00427E47">
            <w:pPr>
              <w:spacing w:after="0" w:line="240" w:lineRule="auto"/>
              <w:jc w:val="both"/>
              <w:rPr>
                <w:rFonts w:ascii="Arial" w:eastAsia="Times New Roman" w:hAnsi="Arial" w:cs="Arial"/>
                <w:color w:val="000000" w:themeColor="text1"/>
                <w:lang w:eastAsia="es-CL"/>
              </w:rPr>
            </w:pPr>
            <w:r w:rsidRPr="00427E47">
              <w:rPr>
                <w:rFonts w:ascii="Arial" w:eastAsia="Times New Roman" w:hAnsi="Arial" w:cs="Arial"/>
                <w:color w:val="000000" w:themeColor="text1"/>
                <w:lang w:eastAsia="es-CL"/>
              </w:rPr>
              <w:t>Puré</w:t>
            </w:r>
          </w:p>
        </w:tc>
        <w:tc>
          <w:tcPr>
            <w:tcW w:w="1250" w:type="pct"/>
          </w:tcPr>
          <w:p w:rsidR="00427E47" w:rsidRPr="00003468" w:rsidRDefault="00427E47" w:rsidP="00427E47">
            <w:pPr>
              <w:spacing w:after="0" w:line="240" w:lineRule="auto"/>
              <w:jc w:val="center"/>
              <w:rPr>
                <w:rFonts w:ascii="Arial" w:eastAsia="Times New Roman" w:hAnsi="Arial" w:cs="Arial"/>
                <w:color w:val="000000" w:themeColor="text1"/>
                <w:lang w:eastAsia="es-CL"/>
              </w:rPr>
            </w:pPr>
          </w:p>
        </w:tc>
      </w:tr>
      <w:tr w:rsidR="00427E47" w:rsidRPr="00003468" w:rsidTr="00427E47">
        <w:trPr>
          <w:trHeight w:val="268"/>
          <w:jc w:val="center"/>
        </w:trPr>
        <w:tc>
          <w:tcPr>
            <w:tcW w:w="1250" w:type="pct"/>
            <w:shd w:val="clear" w:color="auto" w:fill="E7E6E6" w:themeFill="background2"/>
            <w:vAlign w:val="center"/>
          </w:tcPr>
          <w:p w:rsidR="00427E47" w:rsidRPr="00427E47" w:rsidRDefault="00427E47" w:rsidP="00427E47">
            <w:pPr>
              <w:spacing w:after="0" w:line="240" w:lineRule="auto"/>
              <w:jc w:val="both"/>
              <w:rPr>
                <w:rFonts w:ascii="Arial" w:eastAsia="Times New Roman" w:hAnsi="Arial" w:cs="Arial"/>
                <w:color w:val="000000" w:themeColor="text1"/>
                <w:lang w:eastAsia="es-CL"/>
              </w:rPr>
            </w:pPr>
            <w:r w:rsidRPr="00427E47">
              <w:rPr>
                <w:rFonts w:ascii="Arial" w:eastAsia="Times New Roman" w:hAnsi="Arial" w:cs="Arial"/>
                <w:color w:val="000000" w:themeColor="text1"/>
                <w:lang w:eastAsia="es-CL"/>
              </w:rPr>
              <w:t xml:space="preserve">Gas ozono </w:t>
            </w:r>
          </w:p>
        </w:tc>
        <w:tc>
          <w:tcPr>
            <w:tcW w:w="1250" w:type="pct"/>
          </w:tcPr>
          <w:p w:rsidR="00427E47" w:rsidRPr="00427E47" w:rsidRDefault="00427E47" w:rsidP="00427E47">
            <w:pPr>
              <w:spacing w:after="0" w:line="240" w:lineRule="auto"/>
              <w:jc w:val="center"/>
              <w:rPr>
                <w:rFonts w:ascii="Arial" w:eastAsia="Times New Roman" w:hAnsi="Arial" w:cs="Arial"/>
                <w:color w:val="000000" w:themeColor="text1"/>
                <w:lang w:eastAsia="es-CL"/>
              </w:rPr>
            </w:pPr>
          </w:p>
        </w:tc>
        <w:tc>
          <w:tcPr>
            <w:tcW w:w="1250" w:type="pct"/>
            <w:shd w:val="clear" w:color="auto" w:fill="E7E6E6" w:themeFill="background2"/>
            <w:vAlign w:val="center"/>
          </w:tcPr>
          <w:p w:rsidR="00427E47" w:rsidRPr="00427E47" w:rsidRDefault="00427E47" w:rsidP="00427E47">
            <w:pPr>
              <w:spacing w:after="0" w:line="240" w:lineRule="auto"/>
              <w:jc w:val="both"/>
              <w:rPr>
                <w:rFonts w:ascii="Arial" w:eastAsia="Times New Roman" w:hAnsi="Arial" w:cs="Arial"/>
                <w:color w:val="000000" w:themeColor="text1"/>
                <w:lang w:eastAsia="es-CL"/>
              </w:rPr>
            </w:pPr>
            <w:r w:rsidRPr="00427E47">
              <w:rPr>
                <w:rFonts w:ascii="Arial" w:eastAsia="Times New Roman" w:hAnsi="Arial" w:cs="Arial"/>
                <w:color w:val="000000" w:themeColor="text1"/>
                <w:lang w:eastAsia="es-CL"/>
              </w:rPr>
              <w:t>Leche</w:t>
            </w:r>
          </w:p>
        </w:tc>
        <w:tc>
          <w:tcPr>
            <w:tcW w:w="1250" w:type="pct"/>
          </w:tcPr>
          <w:p w:rsidR="00427E47" w:rsidRPr="00003468" w:rsidRDefault="00427E47" w:rsidP="00427E47">
            <w:pPr>
              <w:spacing w:after="0" w:line="240" w:lineRule="auto"/>
              <w:jc w:val="center"/>
              <w:rPr>
                <w:rFonts w:ascii="Arial" w:eastAsia="Times New Roman" w:hAnsi="Arial" w:cs="Arial"/>
                <w:color w:val="000000" w:themeColor="text1"/>
                <w:lang w:eastAsia="es-CL"/>
              </w:rPr>
            </w:pPr>
          </w:p>
        </w:tc>
      </w:tr>
      <w:tr w:rsidR="00427E47" w:rsidRPr="00003468" w:rsidTr="00427E47">
        <w:trPr>
          <w:trHeight w:val="268"/>
          <w:jc w:val="center"/>
        </w:trPr>
        <w:tc>
          <w:tcPr>
            <w:tcW w:w="1250" w:type="pct"/>
            <w:shd w:val="clear" w:color="auto" w:fill="E7E6E6" w:themeFill="background2"/>
            <w:vAlign w:val="center"/>
          </w:tcPr>
          <w:p w:rsidR="00427E47" w:rsidRPr="00427E47" w:rsidRDefault="00427E47" w:rsidP="00427E47">
            <w:pPr>
              <w:spacing w:after="0" w:line="240" w:lineRule="auto"/>
              <w:jc w:val="both"/>
              <w:rPr>
                <w:rFonts w:ascii="Arial" w:eastAsia="Times New Roman" w:hAnsi="Arial" w:cs="Arial"/>
                <w:color w:val="000000" w:themeColor="text1"/>
                <w:lang w:eastAsia="es-CL"/>
              </w:rPr>
            </w:pPr>
            <w:r w:rsidRPr="00427E47">
              <w:rPr>
                <w:rFonts w:ascii="Arial" w:eastAsia="Times New Roman" w:hAnsi="Arial" w:cs="Arial"/>
                <w:color w:val="000000" w:themeColor="text1"/>
                <w:lang w:eastAsia="es-CL"/>
              </w:rPr>
              <w:t>Aire</w:t>
            </w:r>
          </w:p>
        </w:tc>
        <w:tc>
          <w:tcPr>
            <w:tcW w:w="1250" w:type="pct"/>
          </w:tcPr>
          <w:p w:rsidR="00427E47" w:rsidRPr="00427E47" w:rsidRDefault="00427E47" w:rsidP="00427E47">
            <w:pPr>
              <w:spacing w:after="0" w:line="240" w:lineRule="auto"/>
              <w:jc w:val="center"/>
              <w:rPr>
                <w:rFonts w:ascii="Arial" w:eastAsia="Times New Roman" w:hAnsi="Arial" w:cs="Arial"/>
                <w:color w:val="000000" w:themeColor="text1"/>
                <w:lang w:eastAsia="es-CL"/>
              </w:rPr>
            </w:pPr>
          </w:p>
        </w:tc>
        <w:tc>
          <w:tcPr>
            <w:tcW w:w="1250" w:type="pct"/>
            <w:shd w:val="clear" w:color="auto" w:fill="E7E6E6" w:themeFill="background2"/>
            <w:vAlign w:val="center"/>
          </w:tcPr>
          <w:p w:rsidR="00427E47" w:rsidRPr="00427E47" w:rsidRDefault="00427E47" w:rsidP="00427E47">
            <w:pPr>
              <w:spacing w:after="0" w:line="240" w:lineRule="auto"/>
              <w:jc w:val="both"/>
              <w:rPr>
                <w:rFonts w:ascii="Arial" w:eastAsia="Times New Roman" w:hAnsi="Arial" w:cs="Arial"/>
                <w:color w:val="000000" w:themeColor="text1"/>
                <w:lang w:eastAsia="es-CL"/>
              </w:rPr>
            </w:pPr>
            <w:r w:rsidRPr="00427E47">
              <w:rPr>
                <w:rFonts w:ascii="Arial" w:eastAsia="Times New Roman" w:hAnsi="Arial" w:cs="Arial"/>
                <w:color w:val="000000" w:themeColor="text1"/>
                <w:lang w:eastAsia="es-CL"/>
              </w:rPr>
              <w:t>Roca granito</w:t>
            </w:r>
          </w:p>
        </w:tc>
        <w:tc>
          <w:tcPr>
            <w:tcW w:w="1250" w:type="pct"/>
          </w:tcPr>
          <w:p w:rsidR="00427E47" w:rsidRPr="00003468" w:rsidRDefault="00427E47" w:rsidP="00427E47">
            <w:pPr>
              <w:spacing w:after="0" w:line="240" w:lineRule="auto"/>
              <w:jc w:val="center"/>
              <w:rPr>
                <w:rFonts w:ascii="Arial" w:eastAsia="Times New Roman" w:hAnsi="Arial" w:cs="Arial"/>
                <w:color w:val="000000" w:themeColor="text1"/>
                <w:lang w:eastAsia="es-CL"/>
              </w:rPr>
            </w:pPr>
          </w:p>
        </w:tc>
      </w:tr>
      <w:tr w:rsidR="00427E47" w:rsidRPr="00003468" w:rsidTr="00427E47">
        <w:trPr>
          <w:trHeight w:val="268"/>
          <w:jc w:val="center"/>
        </w:trPr>
        <w:tc>
          <w:tcPr>
            <w:tcW w:w="1250" w:type="pct"/>
            <w:shd w:val="clear" w:color="auto" w:fill="E7E6E6" w:themeFill="background2"/>
            <w:vAlign w:val="center"/>
            <w:hideMark/>
          </w:tcPr>
          <w:p w:rsidR="00427E47" w:rsidRPr="00427E47" w:rsidRDefault="00427E47" w:rsidP="00427E47">
            <w:pPr>
              <w:spacing w:after="0" w:line="240" w:lineRule="auto"/>
              <w:jc w:val="both"/>
              <w:rPr>
                <w:rFonts w:ascii="Arial" w:eastAsia="Times New Roman" w:hAnsi="Arial" w:cs="Arial"/>
                <w:color w:val="000000" w:themeColor="text1"/>
                <w:lang w:eastAsia="es-CL"/>
              </w:rPr>
            </w:pPr>
            <w:r w:rsidRPr="00427E47">
              <w:rPr>
                <w:rFonts w:ascii="Arial" w:eastAsia="Times New Roman" w:hAnsi="Arial" w:cs="Arial"/>
                <w:color w:val="000000" w:themeColor="text1"/>
                <w:lang w:eastAsia="es-CL"/>
              </w:rPr>
              <w:t>Ensalada</w:t>
            </w:r>
          </w:p>
        </w:tc>
        <w:tc>
          <w:tcPr>
            <w:tcW w:w="1250" w:type="pct"/>
            <w:hideMark/>
          </w:tcPr>
          <w:p w:rsidR="00427E47" w:rsidRPr="00427E47" w:rsidRDefault="00427E47" w:rsidP="00427E47">
            <w:pPr>
              <w:spacing w:after="0" w:line="240" w:lineRule="auto"/>
              <w:jc w:val="center"/>
              <w:rPr>
                <w:rFonts w:ascii="Arial" w:eastAsia="Times New Roman" w:hAnsi="Arial" w:cs="Arial"/>
                <w:color w:val="000000" w:themeColor="text1"/>
                <w:lang w:eastAsia="es-CL"/>
              </w:rPr>
            </w:pPr>
          </w:p>
        </w:tc>
        <w:tc>
          <w:tcPr>
            <w:tcW w:w="1250" w:type="pct"/>
            <w:shd w:val="clear" w:color="auto" w:fill="E7E6E6" w:themeFill="background2"/>
            <w:vAlign w:val="center"/>
          </w:tcPr>
          <w:p w:rsidR="00427E47" w:rsidRPr="00427E47" w:rsidRDefault="00427E47" w:rsidP="00427E47">
            <w:pPr>
              <w:spacing w:after="0" w:line="240" w:lineRule="auto"/>
              <w:jc w:val="both"/>
              <w:rPr>
                <w:rFonts w:ascii="Arial" w:eastAsia="Times New Roman" w:hAnsi="Arial" w:cs="Arial"/>
                <w:color w:val="000000" w:themeColor="text1"/>
                <w:lang w:eastAsia="es-CL"/>
              </w:rPr>
            </w:pPr>
            <w:r w:rsidRPr="00427E47">
              <w:rPr>
                <w:rFonts w:ascii="Arial" w:eastAsia="Times New Roman" w:hAnsi="Arial" w:cs="Arial"/>
                <w:color w:val="000000" w:themeColor="text1"/>
                <w:lang w:eastAsia="es-CL"/>
              </w:rPr>
              <w:t>Glucosa</w:t>
            </w:r>
          </w:p>
        </w:tc>
        <w:tc>
          <w:tcPr>
            <w:tcW w:w="1250" w:type="pct"/>
          </w:tcPr>
          <w:p w:rsidR="00427E47" w:rsidRPr="00003468" w:rsidRDefault="00427E47" w:rsidP="00427E47">
            <w:pPr>
              <w:spacing w:after="0" w:line="240" w:lineRule="auto"/>
              <w:jc w:val="center"/>
              <w:rPr>
                <w:rFonts w:ascii="Arial" w:eastAsia="Times New Roman" w:hAnsi="Arial" w:cs="Arial"/>
                <w:color w:val="000000" w:themeColor="text1"/>
                <w:lang w:eastAsia="es-CL"/>
              </w:rPr>
            </w:pPr>
          </w:p>
        </w:tc>
      </w:tr>
      <w:tr w:rsidR="00427E47" w:rsidRPr="00003468" w:rsidTr="00427E47">
        <w:trPr>
          <w:trHeight w:val="268"/>
          <w:jc w:val="center"/>
        </w:trPr>
        <w:tc>
          <w:tcPr>
            <w:tcW w:w="1250" w:type="pct"/>
            <w:shd w:val="clear" w:color="auto" w:fill="E7E6E6" w:themeFill="background2"/>
            <w:vAlign w:val="center"/>
          </w:tcPr>
          <w:p w:rsidR="00427E47" w:rsidRPr="00427E47" w:rsidRDefault="00427E47" w:rsidP="00427E47">
            <w:pPr>
              <w:spacing w:after="0" w:line="240" w:lineRule="auto"/>
              <w:jc w:val="both"/>
              <w:rPr>
                <w:rFonts w:ascii="Arial" w:eastAsia="Times New Roman" w:hAnsi="Arial" w:cs="Arial"/>
                <w:color w:val="000000" w:themeColor="text1"/>
                <w:lang w:eastAsia="es-CL"/>
              </w:rPr>
            </w:pPr>
            <w:r w:rsidRPr="00427E47">
              <w:rPr>
                <w:rFonts w:ascii="Arial" w:eastAsia="Times New Roman" w:hAnsi="Arial" w:cs="Arial"/>
                <w:color w:val="000000" w:themeColor="text1"/>
                <w:lang w:eastAsia="es-CL"/>
              </w:rPr>
              <w:t>Cereal con leche</w:t>
            </w:r>
          </w:p>
        </w:tc>
        <w:tc>
          <w:tcPr>
            <w:tcW w:w="1250" w:type="pct"/>
          </w:tcPr>
          <w:p w:rsidR="00427E47" w:rsidRPr="00427E47" w:rsidRDefault="00427E47" w:rsidP="00427E47">
            <w:pPr>
              <w:spacing w:after="0" w:line="240" w:lineRule="auto"/>
              <w:jc w:val="center"/>
              <w:rPr>
                <w:rFonts w:ascii="Arial" w:eastAsia="Times New Roman" w:hAnsi="Arial" w:cs="Arial"/>
                <w:color w:val="000000" w:themeColor="text1"/>
                <w:lang w:eastAsia="es-CL"/>
              </w:rPr>
            </w:pPr>
          </w:p>
        </w:tc>
        <w:tc>
          <w:tcPr>
            <w:tcW w:w="1250" w:type="pct"/>
            <w:shd w:val="clear" w:color="auto" w:fill="E7E6E6" w:themeFill="background2"/>
            <w:vAlign w:val="center"/>
          </w:tcPr>
          <w:p w:rsidR="00427E47" w:rsidRPr="00427E47" w:rsidRDefault="00427E47" w:rsidP="00427E47">
            <w:pPr>
              <w:spacing w:after="0" w:line="240" w:lineRule="auto"/>
              <w:jc w:val="both"/>
              <w:rPr>
                <w:rFonts w:ascii="Arial" w:eastAsia="Times New Roman" w:hAnsi="Arial" w:cs="Arial"/>
                <w:color w:val="000000" w:themeColor="text1"/>
                <w:lang w:eastAsia="es-CL"/>
              </w:rPr>
            </w:pPr>
            <w:r w:rsidRPr="00427E47">
              <w:rPr>
                <w:rFonts w:ascii="Arial" w:eastAsia="Times New Roman" w:hAnsi="Arial" w:cs="Arial"/>
                <w:color w:val="000000" w:themeColor="text1"/>
                <w:lang w:eastAsia="es-CL"/>
              </w:rPr>
              <w:t>Gas metano</w:t>
            </w:r>
          </w:p>
        </w:tc>
        <w:tc>
          <w:tcPr>
            <w:tcW w:w="1250" w:type="pct"/>
          </w:tcPr>
          <w:p w:rsidR="00427E47" w:rsidRPr="00003468" w:rsidRDefault="00427E47" w:rsidP="00427E47">
            <w:pPr>
              <w:spacing w:after="0" w:line="240" w:lineRule="auto"/>
              <w:jc w:val="center"/>
              <w:rPr>
                <w:rFonts w:ascii="Arial" w:eastAsia="Times New Roman" w:hAnsi="Arial" w:cs="Arial"/>
                <w:color w:val="000000" w:themeColor="text1"/>
                <w:lang w:eastAsia="es-CL"/>
              </w:rPr>
            </w:pPr>
          </w:p>
        </w:tc>
      </w:tr>
    </w:tbl>
    <w:p w:rsidR="00C95E0F" w:rsidRDefault="00C95E0F" w:rsidP="00C95E0F">
      <w:pPr>
        <w:spacing w:after="0" w:line="240" w:lineRule="auto"/>
        <w:jc w:val="both"/>
        <w:rPr>
          <w:rFonts w:ascii="Arial" w:eastAsia="Arial" w:hAnsi="Arial" w:cs="Arial"/>
          <w:b/>
        </w:rPr>
      </w:pPr>
    </w:p>
    <w:p w:rsidR="00C95E0F" w:rsidRDefault="00C95E0F" w:rsidP="00EA4AD9">
      <w:pPr>
        <w:pStyle w:val="Prrafodelista"/>
        <w:numPr>
          <w:ilvl w:val="0"/>
          <w:numId w:val="11"/>
        </w:numPr>
        <w:spacing w:after="0" w:line="240" w:lineRule="auto"/>
        <w:jc w:val="both"/>
        <w:rPr>
          <w:rFonts w:ascii="Arial" w:eastAsia="Arial" w:hAnsi="Arial" w:cs="Arial"/>
        </w:rPr>
      </w:pPr>
      <w:r w:rsidRPr="004C1971">
        <w:rPr>
          <w:rFonts w:ascii="Arial" w:eastAsia="Arial" w:hAnsi="Arial" w:cs="Arial"/>
        </w:rPr>
        <w:t>¿Qué criterio utilizaste para clasificar las sustancias puras?, ¿cuál para las mezclas? Explica.</w:t>
      </w:r>
    </w:p>
    <w:tbl>
      <w:tblPr>
        <w:tblStyle w:val="Tablaconcuadrcula"/>
        <w:tblW w:w="0" w:type="auto"/>
        <w:tblLook w:val="04A0" w:firstRow="1" w:lastRow="0" w:firstColumn="1" w:lastColumn="0" w:noHBand="0" w:noVBand="1"/>
      </w:tblPr>
      <w:tblGrid>
        <w:gridCol w:w="10070"/>
      </w:tblGrid>
      <w:tr w:rsidR="0020673A" w:rsidTr="0020673A">
        <w:tc>
          <w:tcPr>
            <w:tcW w:w="10070" w:type="dxa"/>
          </w:tcPr>
          <w:p w:rsidR="0020673A" w:rsidRDefault="0020673A" w:rsidP="0020673A">
            <w:pPr>
              <w:spacing w:after="0" w:line="240" w:lineRule="auto"/>
              <w:jc w:val="both"/>
              <w:rPr>
                <w:rFonts w:ascii="Arial" w:eastAsia="Arial" w:hAnsi="Arial" w:cs="Arial"/>
              </w:rPr>
            </w:pPr>
          </w:p>
          <w:p w:rsidR="0020673A" w:rsidRDefault="0020673A" w:rsidP="0020673A">
            <w:pPr>
              <w:spacing w:after="0" w:line="240" w:lineRule="auto"/>
              <w:jc w:val="both"/>
              <w:rPr>
                <w:rFonts w:ascii="Arial" w:eastAsia="Arial" w:hAnsi="Arial" w:cs="Arial"/>
              </w:rPr>
            </w:pPr>
          </w:p>
        </w:tc>
      </w:tr>
    </w:tbl>
    <w:p w:rsidR="0020673A" w:rsidRPr="0020673A" w:rsidRDefault="0020673A" w:rsidP="0020673A">
      <w:pPr>
        <w:spacing w:after="0" w:line="240" w:lineRule="auto"/>
        <w:jc w:val="both"/>
        <w:rPr>
          <w:rFonts w:ascii="Arial" w:eastAsia="Arial" w:hAnsi="Arial" w:cs="Arial"/>
        </w:rPr>
      </w:pPr>
    </w:p>
    <w:p w:rsidR="00C95E0F" w:rsidRPr="0020673A" w:rsidRDefault="00C95E0F" w:rsidP="00EA4AD9">
      <w:pPr>
        <w:pStyle w:val="Prrafodelista"/>
        <w:numPr>
          <w:ilvl w:val="0"/>
          <w:numId w:val="11"/>
        </w:numPr>
        <w:spacing w:after="0" w:line="240" w:lineRule="auto"/>
        <w:jc w:val="both"/>
        <w:rPr>
          <w:rFonts w:ascii="Arial" w:eastAsia="Arial" w:hAnsi="Arial" w:cs="Arial"/>
          <w:b/>
        </w:rPr>
      </w:pPr>
      <w:r>
        <w:rPr>
          <w:rFonts w:ascii="Arial" w:eastAsia="Arial" w:hAnsi="Arial" w:cs="Arial"/>
        </w:rPr>
        <w:t>¿Qué método utilizarías para diferenciar mezclas que a simple vista se ven homogéneas,</w:t>
      </w:r>
      <w:r w:rsidR="00767012">
        <w:rPr>
          <w:rFonts w:ascii="Arial" w:eastAsia="Arial" w:hAnsi="Arial" w:cs="Arial"/>
        </w:rPr>
        <w:t xml:space="preserve"> pero que en la teoría son heterogéneas</w:t>
      </w:r>
      <w:r>
        <w:rPr>
          <w:rFonts w:ascii="Arial" w:eastAsia="Arial" w:hAnsi="Arial" w:cs="Arial"/>
        </w:rPr>
        <w:t xml:space="preserve">? </w:t>
      </w:r>
      <w:r w:rsidR="00767012">
        <w:rPr>
          <w:rFonts w:ascii="Arial" w:eastAsia="Arial" w:hAnsi="Arial" w:cs="Arial"/>
        </w:rPr>
        <w:t>Justifica</w:t>
      </w:r>
      <w:r>
        <w:rPr>
          <w:rFonts w:ascii="Arial" w:eastAsia="Arial" w:hAnsi="Arial" w:cs="Arial"/>
        </w:rPr>
        <w:t>.</w:t>
      </w:r>
    </w:p>
    <w:tbl>
      <w:tblPr>
        <w:tblStyle w:val="Tablaconcuadrcula"/>
        <w:tblW w:w="0" w:type="auto"/>
        <w:tblLook w:val="04A0" w:firstRow="1" w:lastRow="0" w:firstColumn="1" w:lastColumn="0" w:noHBand="0" w:noVBand="1"/>
      </w:tblPr>
      <w:tblGrid>
        <w:gridCol w:w="10070"/>
      </w:tblGrid>
      <w:tr w:rsidR="0020673A" w:rsidTr="0020673A">
        <w:tc>
          <w:tcPr>
            <w:tcW w:w="10070" w:type="dxa"/>
          </w:tcPr>
          <w:p w:rsidR="0020673A" w:rsidRDefault="0020673A" w:rsidP="0020673A">
            <w:pPr>
              <w:spacing w:after="0" w:line="240" w:lineRule="auto"/>
              <w:jc w:val="both"/>
              <w:rPr>
                <w:rFonts w:ascii="Arial" w:eastAsia="Arial" w:hAnsi="Arial" w:cs="Arial"/>
                <w:b/>
              </w:rPr>
            </w:pPr>
          </w:p>
          <w:p w:rsidR="0020673A" w:rsidRDefault="0020673A" w:rsidP="0020673A">
            <w:pPr>
              <w:spacing w:after="0" w:line="240" w:lineRule="auto"/>
              <w:jc w:val="both"/>
              <w:rPr>
                <w:rFonts w:ascii="Arial" w:eastAsia="Arial" w:hAnsi="Arial" w:cs="Arial"/>
                <w:b/>
              </w:rPr>
            </w:pPr>
          </w:p>
        </w:tc>
      </w:tr>
    </w:tbl>
    <w:p w:rsidR="0020673A" w:rsidRPr="0020673A" w:rsidRDefault="0020673A" w:rsidP="0020673A">
      <w:pPr>
        <w:spacing w:after="0" w:line="240" w:lineRule="auto"/>
        <w:jc w:val="both"/>
        <w:rPr>
          <w:rFonts w:ascii="Arial" w:eastAsia="Arial" w:hAnsi="Arial" w:cs="Arial"/>
          <w:b/>
        </w:rPr>
      </w:pPr>
    </w:p>
    <w:p w:rsidR="00C95E0F" w:rsidRPr="00C95E0F" w:rsidRDefault="00C95E0F" w:rsidP="001B2EEC">
      <w:pPr>
        <w:pStyle w:val="Prrafodelista"/>
        <w:numPr>
          <w:ilvl w:val="0"/>
          <w:numId w:val="15"/>
        </w:numPr>
        <w:spacing w:after="0" w:line="240" w:lineRule="auto"/>
        <w:jc w:val="both"/>
        <w:rPr>
          <w:rFonts w:ascii="Arial" w:eastAsia="Arial" w:hAnsi="Arial" w:cs="Arial"/>
        </w:rPr>
      </w:pPr>
      <w:r w:rsidRPr="00C95E0F">
        <w:rPr>
          <w:rFonts w:ascii="Arial" w:eastAsia="Arial" w:hAnsi="Arial" w:cs="Arial"/>
        </w:rPr>
        <w:t>Identifica el soluto y disolvente de</w:t>
      </w:r>
      <w:r>
        <w:rPr>
          <w:rFonts w:ascii="Arial" w:eastAsia="Arial" w:hAnsi="Arial" w:cs="Arial"/>
        </w:rPr>
        <w:t xml:space="preserve"> cada una de las disoluciones. L</w:t>
      </w:r>
      <w:r w:rsidRPr="00C95E0F">
        <w:rPr>
          <w:rFonts w:ascii="Arial" w:eastAsia="Arial" w:hAnsi="Arial" w:cs="Arial"/>
        </w:rPr>
        <w:t>uego, clasifícalas de acuerdo a cada uno de los criterios</w:t>
      </w:r>
      <w:r w:rsidR="00CC313C">
        <w:rPr>
          <w:rFonts w:ascii="Arial" w:eastAsia="Arial" w:hAnsi="Arial" w:cs="Arial"/>
        </w:rPr>
        <w:t xml:space="preserve"> (1 punto cada uno)</w:t>
      </w:r>
      <w:r w:rsidR="00EA4AD9">
        <w:rPr>
          <w:rFonts w:ascii="Arial" w:eastAsia="Arial" w:hAnsi="Arial" w:cs="Arial"/>
        </w:rPr>
        <w:t xml:space="preserve">. </w:t>
      </w:r>
      <w:r w:rsidR="00EA4AD9" w:rsidRPr="00EA4AD9">
        <w:rPr>
          <w:rFonts w:ascii="Arial" w:eastAsia="Arial" w:hAnsi="Arial" w:cs="Arial"/>
          <w:b/>
        </w:rPr>
        <w:t>Criterio 1</w:t>
      </w:r>
      <w:r w:rsidR="00EA4AD9">
        <w:rPr>
          <w:rFonts w:ascii="Arial" w:eastAsia="Arial" w:hAnsi="Arial" w:cs="Arial"/>
        </w:rPr>
        <w:t xml:space="preserve">: </w:t>
      </w:r>
      <w:r w:rsidR="00E812C3">
        <w:rPr>
          <w:rFonts w:ascii="Arial" w:eastAsia="Arial" w:hAnsi="Arial" w:cs="Arial"/>
        </w:rPr>
        <w:t>saturada, insaturada o sobres</w:t>
      </w:r>
      <w:r w:rsidR="00EA4AD9">
        <w:rPr>
          <w:rFonts w:ascii="Arial" w:eastAsia="Arial" w:hAnsi="Arial" w:cs="Arial"/>
        </w:rPr>
        <w:t xml:space="preserve">aturada; </w:t>
      </w:r>
      <w:r w:rsidR="00EA4AD9" w:rsidRPr="00EA4AD9">
        <w:rPr>
          <w:rFonts w:ascii="Arial" w:eastAsia="Arial" w:hAnsi="Arial" w:cs="Arial"/>
          <w:b/>
        </w:rPr>
        <w:t>Criterio 2</w:t>
      </w:r>
      <w:r w:rsidR="00EA4AD9">
        <w:rPr>
          <w:rFonts w:ascii="Arial" w:eastAsia="Arial" w:hAnsi="Arial" w:cs="Arial"/>
        </w:rPr>
        <w:t xml:space="preserve">: sólida, líquida o gaseosa; </w:t>
      </w:r>
      <w:r w:rsidR="00EA4AD9" w:rsidRPr="00EA4AD9">
        <w:rPr>
          <w:rFonts w:ascii="Arial" w:eastAsia="Arial" w:hAnsi="Arial" w:cs="Arial"/>
          <w:b/>
        </w:rPr>
        <w:t>Criterio 3</w:t>
      </w:r>
      <w:r w:rsidR="00EA4AD9">
        <w:rPr>
          <w:rFonts w:ascii="Arial" w:eastAsia="Arial" w:hAnsi="Arial" w:cs="Arial"/>
        </w:rPr>
        <w:t>:</w:t>
      </w:r>
      <w:r w:rsidR="00E812C3">
        <w:rPr>
          <w:rFonts w:ascii="Arial" w:eastAsia="Arial" w:hAnsi="Arial" w:cs="Arial"/>
        </w:rPr>
        <w:t xml:space="preserve"> conductora o no conductora</w:t>
      </w:r>
      <w:r w:rsidRPr="00C95E0F">
        <w:rPr>
          <w:rFonts w:ascii="Arial" w:eastAsia="Arial" w:hAnsi="Arial" w:cs="Arial"/>
        </w:rPr>
        <w:t>.</w:t>
      </w:r>
    </w:p>
    <w:p w:rsidR="00C95E0F" w:rsidRPr="00003468" w:rsidRDefault="00C95E0F" w:rsidP="00C95E0F">
      <w:pPr>
        <w:spacing w:after="0" w:line="240" w:lineRule="auto"/>
        <w:jc w:val="both"/>
        <w:rPr>
          <w:rFonts w:ascii="Arial" w:eastAsia="Arial" w:hAnsi="Arial" w:cs="Arial"/>
        </w:rPr>
      </w:pPr>
    </w:p>
    <w:tbl>
      <w:tblPr>
        <w:tblStyle w:val="Tablaconcuadrcula"/>
        <w:tblW w:w="5071" w:type="pct"/>
        <w:jc w:val="center"/>
        <w:tblLook w:val="04A0" w:firstRow="1" w:lastRow="0" w:firstColumn="1" w:lastColumn="0" w:noHBand="0" w:noVBand="1"/>
      </w:tblPr>
      <w:tblGrid>
        <w:gridCol w:w="3681"/>
        <w:gridCol w:w="1418"/>
        <w:gridCol w:w="1418"/>
        <w:gridCol w:w="1277"/>
        <w:gridCol w:w="1275"/>
        <w:gridCol w:w="1144"/>
      </w:tblGrid>
      <w:tr w:rsidR="00CC313C" w:rsidRPr="0020673A" w:rsidTr="009C4BCC">
        <w:trPr>
          <w:trHeight w:val="193"/>
          <w:jc w:val="center"/>
        </w:trPr>
        <w:tc>
          <w:tcPr>
            <w:tcW w:w="1802" w:type="pct"/>
            <w:vMerge w:val="restart"/>
            <w:shd w:val="clear" w:color="auto" w:fill="E7E6E6" w:themeFill="background2"/>
            <w:vAlign w:val="center"/>
          </w:tcPr>
          <w:p w:rsidR="00C95E0F" w:rsidRPr="0020673A" w:rsidRDefault="00C95E0F" w:rsidP="00C95E0F">
            <w:pPr>
              <w:spacing w:after="0" w:line="240" w:lineRule="auto"/>
              <w:jc w:val="center"/>
              <w:rPr>
                <w:rFonts w:ascii="Arial" w:eastAsia="Arial" w:hAnsi="Arial" w:cs="Arial"/>
                <w:b/>
              </w:rPr>
            </w:pPr>
            <w:r w:rsidRPr="0020673A">
              <w:rPr>
                <w:rFonts w:ascii="Arial" w:eastAsia="Arial" w:hAnsi="Arial" w:cs="Arial"/>
                <w:b/>
              </w:rPr>
              <w:t>Disoluciones</w:t>
            </w:r>
          </w:p>
        </w:tc>
        <w:tc>
          <w:tcPr>
            <w:tcW w:w="694" w:type="pct"/>
            <w:vMerge w:val="restart"/>
            <w:shd w:val="clear" w:color="auto" w:fill="E7E6E6" w:themeFill="background2"/>
            <w:vAlign w:val="center"/>
          </w:tcPr>
          <w:p w:rsidR="00C95E0F" w:rsidRPr="0020673A" w:rsidRDefault="00C95E0F" w:rsidP="00C95E0F">
            <w:pPr>
              <w:spacing w:after="0" w:line="240" w:lineRule="auto"/>
              <w:jc w:val="center"/>
              <w:rPr>
                <w:rFonts w:ascii="Arial" w:eastAsia="Arial" w:hAnsi="Arial" w:cs="Arial"/>
                <w:b/>
              </w:rPr>
            </w:pPr>
            <w:r w:rsidRPr="0020673A">
              <w:rPr>
                <w:rFonts w:ascii="Arial" w:eastAsia="Arial" w:hAnsi="Arial" w:cs="Arial"/>
                <w:b/>
              </w:rPr>
              <w:t>Soluto</w:t>
            </w:r>
          </w:p>
        </w:tc>
        <w:tc>
          <w:tcPr>
            <w:tcW w:w="694" w:type="pct"/>
            <w:vMerge w:val="restart"/>
            <w:shd w:val="clear" w:color="auto" w:fill="E7E6E6" w:themeFill="background2"/>
            <w:vAlign w:val="center"/>
          </w:tcPr>
          <w:p w:rsidR="00C95E0F" w:rsidRPr="0020673A" w:rsidRDefault="00C95E0F" w:rsidP="00C95E0F">
            <w:pPr>
              <w:spacing w:after="0" w:line="240" w:lineRule="auto"/>
              <w:jc w:val="center"/>
              <w:rPr>
                <w:rFonts w:ascii="Arial" w:eastAsia="Arial" w:hAnsi="Arial" w:cs="Arial"/>
                <w:b/>
              </w:rPr>
            </w:pPr>
            <w:r w:rsidRPr="0020673A">
              <w:rPr>
                <w:rFonts w:ascii="Arial" w:eastAsia="Arial" w:hAnsi="Arial" w:cs="Arial"/>
                <w:b/>
              </w:rPr>
              <w:t>Disolvente</w:t>
            </w:r>
          </w:p>
        </w:tc>
        <w:tc>
          <w:tcPr>
            <w:tcW w:w="1809" w:type="pct"/>
            <w:gridSpan w:val="3"/>
            <w:shd w:val="clear" w:color="auto" w:fill="E7E6E6" w:themeFill="background2"/>
          </w:tcPr>
          <w:p w:rsidR="00C95E0F" w:rsidRPr="0020673A" w:rsidRDefault="00C95E0F" w:rsidP="00C95E0F">
            <w:pPr>
              <w:spacing w:after="0" w:line="240" w:lineRule="auto"/>
              <w:jc w:val="center"/>
              <w:rPr>
                <w:rFonts w:ascii="Arial" w:eastAsia="Arial" w:hAnsi="Arial" w:cs="Arial"/>
                <w:b/>
              </w:rPr>
            </w:pPr>
            <w:r w:rsidRPr="0020673A">
              <w:rPr>
                <w:rFonts w:ascii="Arial" w:eastAsia="Arial" w:hAnsi="Arial" w:cs="Arial"/>
                <w:b/>
              </w:rPr>
              <w:t>C</w:t>
            </w:r>
            <w:r w:rsidR="0020673A">
              <w:rPr>
                <w:rFonts w:ascii="Arial" w:eastAsia="Arial" w:hAnsi="Arial" w:cs="Arial"/>
                <w:b/>
              </w:rPr>
              <w:t>riterios de c</w:t>
            </w:r>
            <w:r w:rsidRPr="0020673A">
              <w:rPr>
                <w:rFonts w:ascii="Arial" w:eastAsia="Arial" w:hAnsi="Arial" w:cs="Arial"/>
                <w:b/>
              </w:rPr>
              <w:t>lasificación</w:t>
            </w:r>
          </w:p>
        </w:tc>
      </w:tr>
      <w:tr w:rsidR="00427E47" w:rsidRPr="0020673A" w:rsidTr="009C4BCC">
        <w:trPr>
          <w:trHeight w:val="78"/>
          <w:jc w:val="center"/>
        </w:trPr>
        <w:tc>
          <w:tcPr>
            <w:tcW w:w="1802" w:type="pct"/>
            <w:vMerge/>
            <w:shd w:val="clear" w:color="auto" w:fill="E7E6E6" w:themeFill="background2"/>
          </w:tcPr>
          <w:p w:rsidR="00C95E0F" w:rsidRPr="0020673A" w:rsidRDefault="00C95E0F" w:rsidP="00C95E0F">
            <w:pPr>
              <w:spacing w:after="0" w:line="240" w:lineRule="auto"/>
              <w:jc w:val="center"/>
              <w:rPr>
                <w:rFonts w:ascii="Arial" w:eastAsia="Arial" w:hAnsi="Arial" w:cs="Arial"/>
                <w:b/>
              </w:rPr>
            </w:pPr>
          </w:p>
        </w:tc>
        <w:tc>
          <w:tcPr>
            <w:tcW w:w="694" w:type="pct"/>
            <w:vMerge/>
            <w:shd w:val="clear" w:color="auto" w:fill="E7E6E6" w:themeFill="background2"/>
          </w:tcPr>
          <w:p w:rsidR="00C95E0F" w:rsidRPr="0020673A" w:rsidRDefault="00C95E0F" w:rsidP="00C95E0F">
            <w:pPr>
              <w:spacing w:after="0" w:line="240" w:lineRule="auto"/>
              <w:jc w:val="center"/>
              <w:rPr>
                <w:rFonts w:ascii="Arial" w:eastAsia="Arial" w:hAnsi="Arial" w:cs="Arial"/>
                <w:b/>
              </w:rPr>
            </w:pPr>
          </w:p>
        </w:tc>
        <w:tc>
          <w:tcPr>
            <w:tcW w:w="694" w:type="pct"/>
            <w:vMerge/>
            <w:shd w:val="clear" w:color="auto" w:fill="E7E6E6" w:themeFill="background2"/>
          </w:tcPr>
          <w:p w:rsidR="00C95E0F" w:rsidRPr="0020673A" w:rsidRDefault="00C95E0F" w:rsidP="00C95E0F">
            <w:pPr>
              <w:spacing w:after="0" w:line="240" w:lineRule="auto"/>
              <w:jc w:val="center"/>
              <w:rPr>
                <w:rFonts w:ascii="Arial" w:eastAsia="Arial" w:hAnsi="Arial" w:cs="Arial"/>
                <w:b/>
              </w:rPr>
            </w:pPr>
          </w:p>
        </w:tc>
        <w:tc>
          <w:tcPr>
            <w:tcW w:w="625" w:type="pct"/>
            <w:shd w:val="clear" w:color="auto" w:fill="E7E6E6" w:themeFill="background2"/>
            <w:vAlign w:val="center"/>
          </w:tcPr>
          <w:p w:rsidR="00C95E0F" w:rsidRPr="0020673A" w:rsidRDefault="00E812C3" w:rsidP="00C95E0F">
            <w:pPr>
              <w:spacing w:after="0" w:line="240" w:lineRule="auto"/>
              <w:jc w:val="center"/>
              <w:rPr>
                <w:rFonts w:ascii="Arial" w:eastAsia="Arial" w:hAnsi="Arial" w:cs="Arial"/>
                <w:b/>
              </w:rPr>
            </w:pPr>
            <w:r w:rsidRPr="0020673A">
              <w:rPr>
                <w:rFonts w:ascii="Arial" w:eastAsia="Arial" w:hAnsi="Arial" w:cs="Arial"/>
                <w:b/>
              </w:rPr>
              <w:t>1</w:t>
            </w:r>
          </w:p>
        </w:tc>
        <w:tc>
          <w:tcPr>
            <w:tcW w:w="624" w:type="pct"/>
            <w:shd w:val="clear" w:color="auto" w:fill="E7E6E6" w:themeFill="background2"/>
            <w:vAlign w:val="center"/>
          </w:tcPr>
          <w:p w:rsidR="00C95E0F" w:rsidRPr="0020673A" w:rsidRDefault="00E812C3" w:rsidP="00C95E0F">
            <w:pPr>
              <w:spacing w:after="0" w:line="240" w:lineRule="auto"/>
              <w:jc w:val="center"/>
              <w:rPr>
                <w:rFonts w:ascii="Arial" w:eastAsia="Arial" w:hAnsi="Arial" w:cs="Arial"/>
                <w:b/>
              </w:rPr>
            </w:pPr>
            <w:r w:rsidRPr="0020673A">
              <w:rPr>
                <w:rFonts w:ascii="Arial" w:eastAsia="Arial" w:hAnsi="Arial" w:cs="Arial"/>
                <w:b/>
              </w:rPr>
              <w:t>2</w:t>
            </w:r>
          </w:p>
        </w:tc>
        <w:tc>
          <w:tcPr>
            <w:tcW w:w="560" w:type="pct"/>
            <w:shd w:val="clear" w:color="auto" w:fill="E7E6E6" w:themeFill="background2"/>
            <w:vAlign w:val="center"/>
          </w:tcPr>
          <w:p w:rsidR="00C95E0F" w:rsidRPr="0020673A" w:rsidRDefault="00E812C3" w:rsidP="0020673A">
            <w:pPr>
              <w:spacing w:after="0" w:line="240" w:lineRule="auto"/>
              <w:jc w:val="center"/>
              <w:rPr>
                <w:rFonts w:ascii="Arial" w:eastAsia="Arial" w:hAnsi="Arial" w:cs="Arial"/>
                <w:b/>
              </w:rPr>
            </w:pPr>
            <w:r w:rsidRPr="0020673A">
              <w:rPr>
                <w:rFonts w:ascii="Arial" w:eastAsia="Arial" w:hAnsi="Arial" w:cs="Arial"/>
                <w:b/>
              </w:rPr>
              <w:t>3</w:t>
            </w:r>
          </w:p>
        </w:tc>
      </w:tr>
      <w:tr w:rsidR="00427E47" w:rsidRPr="0020673A" w:rsidTr="009C4BCC">
        <w:trPr>
          <w:trHeight w:val="626"/>
          <w:jc w:val="center"/>
        </w:trPr>
        <w:tc>
          <w:tcPr>
            <w:tcW w:w="1802" w:type="pct"/>
          </w:tcPr>
          <w:p w:rsidR="00C95E0F" w:rsidRPr="0020673A" w:rsidRDefault="00C95E0F" w:rsidP="00767012">
            <w:pPr>
              <w:spacing w:after="0" w:line="240" w:lineRule="auto"/>
              <w:jc w:val="both"/>
              <w:rPr>
                <w:rFonts w:ascii="Arial" w:eastAsia="Arial" w:hAnsi="Arial" w:cs="Arial"/>
              </w:rPr>
            </w:pPr>
            <w:r w:rsidRPr="0020673A">
              <w:rPr>
                <w:rFonts w:ascii="Arial" w:eastAsia="Arial" w:hAnsi="Arial" w:cs="Arial"/>
              </w:rPr>
              <w:t>200 ml de H</w:t>
            </w:r>
            <w:r w:rsidRPr="0020673A">
              <w:rPr>
                <w:rFonts w:ascii="Arial" w:eastAsia="Arial" w:hAnsi="Arial" w:cs="Arial"/>
                <w:vertAlign w:val="subscript"/>
              </w:rPr>
              <w:t>2</w:t>
            </w:r>
            <w:r w:rsidRPr="0020673A">
              <w:rPr>
                <w:rFonts w:ascii="Arial" w:eastAsia="Arial" w:hAnsi="Arial" w:cs="Arial"/>
              </w:rPr>
              <w:t>O líquida (electrolito) que se mezclan con 300 ml de etanol líquido (electrolito).</w:t>
            </w:r>
            <w:r w:rsidR="00767012" w:rsidRPr="0020673A">
              <w:rPr>
                <w:rFonts w:ascii="Arial" w:eastAsia="Arial" w:hAnsi="Arial" w:cs="Arial"/>
              </w:rPr>
              <w:t xml:space="preserve"> Sabiendo que </w:t>
            </w:r>
            <w:r w:rsidRPr="0020673A">
              <w:rPr>
                <w:rFonts w:ascii="Arial" w:eastAsia="Arial" w:hAnsi="Arial" w:cs="Arial"/>
              </w:rPr>
              <w:t>50 ml de agua disuelven como máximo 2,5 ml de etanol.</w:t>
            </w:r>
          </w:p>
        </w:tc>
        <w:tc>
          <w:tcPr>
            <w:tcW w:w="694" w:type="pct"/>
          </w:tcPr>
          <w:p w:rsidR="00C95E0F" w:rsidRPr="0020673A" w:rsidRDefault="00C95E0F" w:rsidP="00C95E0F">
            <w:pPr>
              <w:spacing w:after="0" w:line="240" w:lineRule="auto"/>
              <w:jc w:val="both"/>
              <w:rPr>
                <w:rFonts w:ascii="Arial" w:eastAsia="Arial" w:hAnsi="Arial" w:cs="Arial"/>
              </w:rPr>
            </w:pPr>
          </w:p>
        </w:tc>
        <w:tc>
          <w:tcPr>
            <w:tcW w:w="694" w:type="pct"/>
          </w:tcPr>
          <w:p w:rsidR="00C95E0F" w:rsidRPr="0020673A" w:rsidRDefault="00C95E0F" w:rsidP="00C95E0F">
            <w:pPr>
              <w:spacing w:after="0" w:line="240" w:lineRule="auto"/>
              <w:jc w:val="both"/>
              <w:rPr>
                <w:rFonts w:ascii="Arial" w:eastAsia="Arial" w:hAnsi="Arial" w:cs="Arial"/>
              </w:rPr>
            </w:pPr>
          </w:p>
        </w:tc>
        <w:tc>
          <w:tcPr>
            <w:tcW w:w="625" w:type="pct"/>
          </w:tcPr>
          <w:p w:rsidR="00C95E0F" w:rsidRPr="0020673A" w:rsidRDefault="00C95E0F" w:rsidP="00C95E0F">
            <w:pPr>
              <w:spacing w:after="0" w:line="240" w:lineRule="auto"/>
              <w:jc w:val="both"/>
              <w:rPr>
                <w:rFonts w:ascii="Arial" w:eastAsia="Arial" w:hAnsi="Arial" w:cs="Arial"/>
              </w:rPr>
            </w:pPr>
          </w:p>
        </w:tc>
        <w:tc>
          <w:tcPr>
            <w:tcW w:w="624" w:type="pct"/>
          </w:tcPr>
          <w:p w:rsidR="00C95E0F" w:rsidRPr="0020673A" w:rsidRDefault="00C95E0F" w:rsidP="00C95E0F">
            <w:pPr>
              <w:spacing w:after="0" w:line="240" w:lineRule="auto"/>
              <w:jc w:val="both"/>
              <w:rPr>
                <w:rFonts w:ascii="Arial" w:eastAsia="Arial" w:hAnsi="Arial" w:cs="Arial"/>
              </w:rPr>
            </w:pPr>
          </w:p>
        </w:tc>
        <w:tc>
          <w:tcPr>
            <w:tcW w:w="560" w:type="pct"/>
          </w:tcPr>
          <w:p w:rsidR="00C95E0F" w:rsidRPr="0020673A" w:rsidRDefault="00C95E0F" w:rsidP="00C95E0F">
            <w:pPr>
              <w:spacing w:after="0" w:line="240" w:lineRule="auto"/>
              <w:jc w:val="both"/>
              <w:rPr>
                <w:rFonts w:ascii="Arial" w:eastAsia="Arial" w:hAnsi="Arial" w:cs="Arial"/>
              </w:rPr>
            </w:pPr>
          </w:p>
        </w:tc>
      </w:tr>
      <w:tr w:rsidR="00427E47" w:rsidRPr="0020673A" w:rsidTr="009C4BCC">
        <w:trPr>
          <w:trHeight w:val="655"/>
          <w:jc w:val="center"/>
        </w:trPr>
        <w:tc>
          <w:tcPr>
            <w:tcW w:w="1802" w:type="pct"/>
          </w:tcPr>
          <w:p w:rsidR="00C95E0F" w:rsidRPr="0020673A" w:rsidRDefault="00C95E0F" w:rsidP="00767012">
            <w:pPr>
              <w:spacing w:after="0" w:line="240" w:lineRule="auto"/>
              <w:jc w:val="both"/>
              <w:rPr>
                <w:rFonts w:ascii="Arial" w:eastAsia="Arial" w:hAnsi="Arial" w:cs="Arial"/>
              </w:rPr>
            </w:pPr>
            <w:r w:rsidRPr="0020673A">
              <w:rPr>
                <w:rFonts w:ascii="Arial" w:eastAsia="Arial" w:hAnsi="Arial" w:cs="Arial"/>
              </w:rPr>
              <w:t>40 g de NaCl sólido (electrolito) se mezclan con 800 ml de H</w:t>
            </w:r>
            <w:r w:rsidRPr="0020673A">
              <w:rPr>
                <w:rFonts w:ascii="Arial" w:eastAsia="Arial" w:hAnsi="Arial" w:cs="Arial"/>
                <w:vertAlign w:val="subscript"/>
              </w:rPr>
              <w:t>2</w:t>
            </w:r>
            <w:r w:rsidRPr="0020673A">
              <w:rPr>
                <w:rFonts w:ascii="Arial" w:eastAsia="Arial" w:hAnsi="Arial" w:cs="Arial"/>
              </w:rPr>
              <w:t>O líquida (electrolito).</w:t>
            </w:r>
            <w:r w:rsidR="00767012" w:rsidRPr="0020673A">
              <w:rPr>
                <w:rFonts w:ascii="Arial" w:eastAsia="Arial" w:hAnsi="Arial" w:cs="Arial"/>
              </w:rPr>
              <w:t xml:space="preserve"> Sabiendo que </w:t>
            </w:r>
            <w:r w:rsidRPr="0020673A">
              <w:rPr>
                <w:rFonts w:ascii="Arial" w:eastAsia="Arial" w:hAnsi="Arial" w:cs="Arial"/>
              </w:rPr>
              <w:t>100 ml de agua disuelven como máximo 5 g de NaCl.</w:t>
            </w:r>
          </w:p>
        </w:tc>
        <w:tc>
          <w:tcPr>
            <w:tcW w:w="694" w:type="pct"/>
          </w:tcPr>
          <w:p w:rsidR="00C95E0F" w:rsidRPr="0020673A" w:rsidRDefault="00C95E0F" w:rsidP="00C95E0F">
            <w:pPr>
              <w:spacing w:after="0" w:line="240" w:lineRule="auto"/>
              <w:jc w:val="both"/>
              <w:rPr>
                <w:rFonts w:ascii="Arial" w:eastAsia="Arial" w:hAnsi="Arial" w:cs="Arial"/>
              </w:rPr>
            </w:pPr>
          </w:p>
        </w:tc>
        <w:tc>
          <w:tcPr>
            <w:tcW w:w="694" w:type="pct"/>
          </w:tcPr>
          <w:p w:rsidR="00C95E0F" w:rsidRPr="0020673A" w:rsidRDefault="00C95E0F" w:rsidP="00C95E0F">
            <w:pPr>
              <w:spacing w:after="0" w:line="240" w:lineRule="auto"/>
              <w:jc w:val="both"/>
              <w:rPr>
                <w:rFonts w:ascii="Arial" w:eastAsia="Arial" w:hAnsi="Arial" w:cs="Arial"/>
              </w:rPr>
            </w:pPr>
          </w:p>
        </w:tc>
        <w:tc>
          <w:tcPr>
            <w:tcW w:w="625" w:type="pct"/>
          </w:tcPr>
          <w:p w:rsidR="00C95E0F" w:rsidRPr="0020673A" w:rsidRDefault="00C95E0F" w:rsidP="00C95E0F">
            <w:pPr>
              <w:spacing w:after="0" w:line="240" w:lineRule="auto"/>
              <w:jc w:val="both"/>
              <w:rPr>
                <w:rFonts w:ascii="Arial" w:eastAsia="Arial" w:hAnsi="Arial" w:cs="Arial"/>
              </w:rPr>
            </w:pPr>
          </w:p>
        </w:tc>
        <w:tc>
          <w:tcPr>
            <w:tcW w:w="624" w:type="pct"/>
          </w:tcPr>
          <w:p w:rsidR="00C95E0F" w:rsidRPr="0020673A" w:rsidRDefault="00C95E0F" w:rsidP="00C95E0F">
            <w:pPr>
              <w:spacing w:after="0" w:line="240" w:lineRule="auto"/>
              <w:jc w:val="both"/>
              <w:rPr>
                <w:rFonts w:ascii="Arial" w:eastAsia="Arial" w:hAnsi="Arial" w:cs="Arial"/>
              </w:rPr>
            </w:pPr>
          </w:p>
        </w:tc>
        <w:tc>
          <w:tcPr>
            <w:tcW w:w="560" w:type="pct"/>
          </w:tcPr>
          <w:p w:rsidR="00C95E0F" w:rsidRPr="0020673A" w:rsidRDefault="00C95E0F" w:rsidP="00C95E0F">
            <w:pPr>
              <w:spacing w:after="0" w:line="240" w:lineRule="auto"/>
              <w:jc w:val="both"/>
              <w:rPr>
                <w:rFonts w:ascii="Arial" w:eastAsia="Arial" w:hAnsi="Arial" w:cs="Arial"/>
              </w:rPr>
            </w:pPr>
          </w:p>
        </w:tc>
      </w:tr>
      <w:tr w:rsidR="00427E47" w:rsidRPr="0020673A" w:rsidTr="009C4BCC">
        <w:trPr>
          <w:trHeight w:val="655"/>
          <w:jc w:val="center"/>
        </w:trPr>
        <w:tc>
          <w:tcPr>
            <w:tcW w:w="1802" w:type="pct"/>
          </w:tcPr>
          <w:p w:rsidR="00C95E0F" w:rsidRPr="0020673A" w:rsidRDefault="00C95E0F" w:rsidP="00767012">
            <w:pPr>
              <w:spacing w:after="0" w:line="240" w:lineRule="auto"/>
              <w:jc w:val="both"/>
              <w:rPr>
                <w:rFonts w:ascii="Arial" w:eastAsia="Arial" w:hAnsi="Arial" w:cs="Arial"/>
              </w:rPr>
            </w:pPr>
            <w:r w:rsidRPr="0020673A">
              <w:rPr>
                <w:rFonts w:ascii="Arial" w:eastAsia="Arial" w:hAnsi="Arial" w:cs="Arial"/>
              </w:rPr>
              <w:t>25 ml de H</w:t>
            </w:r>
            <w:r w:rsidRPr="0020673A">
              <w:rPr>
                <w:rFonts w:ascii="Arial" w:eastAsia="Arial" w:hAnsi="Arial" w:cs="Arial"/>
                <w:vertAlign w:val="subscript"/>
              </w:rPr>
              <w:t>2</w:t>
            </w:r>
            <w:r w:rsidRPr="0020673A">
              <w:rPr>
                <w:rFonts w:ascii="Arial" w:eastAsia="Arial" w:hAnsi="Arial" w:cs="Arial"/>
              </w:rPr>
              <w:t xml:space="preserve"> gaseoso (no electrolito) se mezclan con 1000 ml de O</w:t>
            </w:r>
            <w:r w:rsidRPr="0020673A">
              <w:rPr>
                <w:rFonts w:ascii="Arial" w:eastAsia="Arial" w:hAnsi="Arial" w:cs="Arial"/>
                <w:vertAlign w:val="subscript"/>
              </w:rPr>
              <w:t>2</w:t>
            </w:r>
            <w:r w:rsidRPr="0020673A">
              <w:rPr>
                <w:rFonts w:ascii="Arial" w:eastAsia="Arial" w:hAnsi="Arial" w:cs="Arial"/>
              </w:rPr>
              <w:t xml:space="preserve"> gaseoso (no electrolito).</w:t>
            </w:r>
            <w:r w:rsidR="00767012" w:rsidRPr="0020673A">
              <w:rPr>
                <w:rFonts w:ascii="Arial" w:eastAsia="Arial" w:hAnsi="Arial" w:cs="Arial"/>
              </w:rPr>
              <w:t xml:space="preserve"> Sabiendo que </w:t>
            </w:r>
            <w:r w:rsidRPr="0020673A">
              <w:rPr>
                <w:rFonts w:ascii="Arial" w:eastAsia="Arial" w:hAnsi="Arial" w:cs="Arial"/>
              </w:rPr>
              <w:t>100 ml de O</w:t>
            </w:r>
            <w:r w:rsidRPr="0020673A">
              <w:rPr>
                <w:rFonts w:ascii="Arial" w:eastAsia="Arial" w:hAnsi="Arial" w:cs="Arial"/>
                <w:vertAlign w:val="subscript"/>
              </w:rPr>
              <w:t>2</w:t>
            </w:r>
            <w:r w:rsidRPr="0020673A">
              <w:rPr>
                <w:rFonts w:ascii="Arial" w:eastAsia="Arial" w:hAnsi="Arial" w:cs="Arial"/>
              </w:rPr>
              <w:t xml:space="preserve"> disuelven como máximo 5 ml de H</w:t>
            </w:r>
            <w:r w:rsidRPr="0020673A">
              <w:rPr>
                <w:rFonts w:ascii="Arial" w:eastAsia="Arial" w:hAnsi="Arial" w:cs="Arial"/>
                <w:vertAlign w:val="subscript"/>
              </w:rPr>
              <w:t>2</w:t>
            </w:r>
            <w:r w:rsidRPr="0020673A">
              <w:rPr>
                <w:rFonts w:ascii="Arial" w:eastAsia="Arial" w:hAnsi="Arial" w:cs="Arial"/>
              </w:rPr>
              <w:t>.</w:t>
            </w:r>
          </w:p>
        </w:tc>
        <w:tc>
          <w:tcPr>
            <w:tcW w:w="694" w:type="pct"/>
          </w:tcPr>
          <w:p w:rsidR="00C95E0F" w:rsidRPr="0020673A" w:rsidRDefault="00C95E0F" w:rsidP="00C95E0F">
            <w:pPr>
              <w:spacing w:after="0" w:line="240" w:lineRule="auto"/>
              <w:jc w:val="both"/>
              <w:rPr>
                <w:rFonts w:ascii="Arial" w:eastAsia="Arial" w:hAnsi="Arial" w:cs="Arial"/>
              </w:rPr>
            </w:pPr>
          </w:p>
        </w:tc>
        <w:tc>
          <w:tcPr>
            <w:tcW w:w="694" w:type="pct"/>
          </w:tcPr>
          <w:p w:rsidR="00C95E0F" w:rsidRPr="0020673A" w:rsidRDefault="00C95E0F" w:rsidP="00C95E0F">
            <w:pPr>
              <w:spacing w:after="0" w:line="240" w:lineRule="auto"/>
              <w:jc w:val="both"/>
              <w:rPr>
                <w:rFonts w:ascii="Arial" w:eastAsia="Arial" w:hAnsi="Arial" w:cs="Arial"/>
              </w:rPr>
            </w:pPr>
          </w:p>
        </w:tc>
        <w:tc>
          <w:tcPr>
            <w:tcW w:w="625" w:type="pct"/>
          </w:tcPr>
          <w:p w:rsidR="00C95E0F" w:rsidRPr="0020673A" w:rsidRDefault="00C95E0F" w:rsidP="00C95E0F">
            <w:pPr>
              <w:spacing w:after="0" w:line="240" w:lineRule="auto"/>
              <w:jc w:val="both"/>
              <w:rPr>
                <w:rFonts w:ascii="Arial" w:eastAsia="Arial" w:hAnsi="Arial" w:cs="Arial"/>
              </w:rPr>
            </w:pPr>
          </w:p>
        </w:tc>
        <w:tc>
          <w:tcPr>
            <w:tcW w:w="624" w:type="pct"/>
          </w:tcPr>
          <w:p w:rsidR="00C95E0F" w:rsidRPr="0020673A" w:rsidRDefault="00C95E0F" w:rsidP="00C95E0F">
            <w:pPr>
              <w:spacing w:after="0" w:line="240" w:lineRule="auto"/>
              <w:jc w:val="both"/>
              <w:rPr>
                <w:rFonts w:ascii="Arial" w:eastAsia="Arial" w:hAnsi="Arial" w:cs="Arial"/>
              </w:rPr>
            </w:pPr>
          </w:p>
        </w:tc>
        <w:tc>
          <w:tcPr>
            <w:tcW w:w="560" w:type="pct"/>
          </w:tcPr>
          <w:p w:rsidR="00C95E0F" w:rsidRPr="0020673A" w:rsidRDefault="00C95E0F" w:rsidP="00C95E0F">
            <w:pPr>
              <w:spacing w:after="0" w:line="240" w:lineRule="auto"/>
              <w:jc w:val="both"/>
              <w:rPr>
                <w:rFonts w:ascii="Arial" w:eastAsia="Arial" w:hAnsi="Arial" w:cs="Arial"/>
              </w:rPr>
            </w:pPr>
          </w:p>
        </w:tc>
      </w:tr>
      <w:tr w:rsidR="00427E47" w:rsidRPr="0020673A" w:rsidTr="009C4BCC">
        <w:trPr>
          <w:trHeight w:val="155"/>
          <w:jc w:val="center"/>
        </w:trPr>
        <w:tc>
          <w:tcPr>
            <w:tcW w:w="1802" w:type="pct"/>
          </w:tcPr>
          <w:p w:rsidR="00C95E0F" w:rsidRPr="0020673A" w:rsidRDefault="00C95E0F" w:rsidP="00767012">
            <w:pPr>
              <w:spacing w:after="0" w:line="240" w:lineRule="auto"/>
              <w:jc w:val="both"/>
              <w:rPr>
                <w:rFonts w:ascii="Arial" w:eastAsia="Arial" w:hAnsi="Arial" w:cs="Arial"/>
              </w:rPr>
            </w:pPr>
            <w:r w:rsidRPr="0020673A">
              <w:rPr>
                <w:rFonts w:ascii="Arial" w:eastAsia="Arial" w:hAnsi="Arial" w:cs="Arial"/>
              </w:rPr>
              <w:t>6 g de KNO</w:t>
            </w:r>
            <w:r w:rsidRPr="0020673A">
              <w:rPr>
                <w:rFonts w:ascii="Arial" w:eastAsia="Arial" w:hAnsi="Arial" w:cs="Arial"/>
                <w:vertAlign w:val="subscript"/>
              </w:rPr>
              <w:t>3</w:t>
            </w:r>
            <w:r w:rsidRPr="0020673A">
              <w:rPr>
                <w:rFonts w:ascii="Arial" w:eastAsia="Arial" w:hAnsi="Arial" w:cs="Arial"/>
              </w:rPr>
              <w:t xml:space="preserve"> sólido (electrolito) se mezclan con 60 g de azúcar sólida (no electrolito).</w:t>
            </w:r>
            <w:r w:rsidR="00767012" w:rsidRPr="0020673A">
              <w:rPr>
                <w:rFonts w:ascii="Arial" w:eastAsia="Arial" w:hAnsi="Arial" w:cs="Arial"/>
              </w:rPr>
              <w:t xml:space="preserve"> Sabiendo que </w:t>
            </w:r>
            <w:r w:rsidRPr="0020673A">
              <w:rPr>
                <w:rFonts w:ascii="Arial" w:eastAsia="Arial" w:hAnsi="Arial" w:cs="Arial"/>
              </w:rPr>
              <w:t>120 g de azúcar disuelven como máximo 2,5 g de KNO</w:t>
            </w:r>
            <w:r w:rsidRPr="0020673A">
              <w:rPr>
                <w:rFonts w:ascii="Arial" w:eastAsia="Arial" w:hAnsi="Arial" w:cs="Arial"/>
                <w:vertAlign w:val="subscript"/>
              </w:rPr>
              <w:t>3</w:t>
            </w:r>
            <w:r w:rsidRPr="0020673A">
              <w:rPr>
                <w:rFonts w:ascii="Arial" w:eastAsia="Arial" w:hAnsi="Arial" w:cs="Arial"/>
              </w:rPr>
              <w:t>.</w:t>
            </w:r>
          </w:p>
        </w:tc>
        <w:tc>
          <w:tcPr>
            <w:tcW w:w="694" w:type="pct"/>
          </w:tcPr>
          <w:p w:rsidR="00C95E0F" w:rsidRPr="0020673A" w:rsidRDefault="00C95E0F" w:rsidP="00C95E0F">
            <w:pPr>
              <w:spacing w:after="0" w:line="240" w:lineRule="auto"/>
              <w:jc w:val="both"/>
              <w:rPr>
                <w:rFonts w:ascii="Arial" w:eastAsia="Arial" w:hAnsi="Arial" w:cs="Arial"/>
              </w:rPr>
            </w:pPr>
          </w:p>
        </w:tc>
        <w:tc>
          <w:tcPr>
            <w:tcW w:w="694" w:type="pct"/>
          </w:tcPr>
          <w:p w:rsidR="00C95E0F" w:rsidRPr="0020673A" w:rsidRDefault="00C95E0F" w:rsidP="00C95E0F">
            <w:pPr>
              <w:spacing w:after="0" w:line="240" w:lineRule="auto"/>
              <w:jc w:val="both"/>
              <w:rPr>
                <w:rFonts w:ascii="Arial" w:eastAsia="Arial" w:hAnsi="Arial" w:cs="Arial"/>
              </w:rPr>
            </w:pPr>
          </w:p>
        </w:tc>
        <w:tc>
          <w:tcPr>
            <w:tcW w:w="625" w:type="pct"/>
          </w:tcPr>
          <w:p w:rsidR="00C95E0F" w:rsidRPr="0020673A" w:rsidRDefault="00C95E0F" w:rsidP="00C95E0F">
            <w:pPr>
              <w:spacing w:after="0" w:line="240" w:lineRule="auto"/>
              <w:jc w:val="both"/>
              <w:rPr>
                <w:rFonts w:ascii="Arial" w:eastAsia="Arial" w:hAnsi="Arial" w:cs="Arial"/>
              </w:rPr>
            </w:pPr>
          </w:p>
        </w:tc>
        <w:tc>
          <w:tcPr>
            <w:tcW w:w="624" w:type="pct"/>
          </w:tcPr>
          <w:p w:rsidR="00C95E0F" w:rsidRPr="0020673A" w:rsidRDefault="00C95E0F" w:rsidP="00C95E0F">
            <w:pPr>
              <w:spacing w:after="0" w:line="240" w:lineRule="auto"/>
              <w:jc w:val="both"/>
              <w:rPr>
                <w:rFonts w:ascii="Arial" w:eastAsia="Arial" w:hAnsi="Arial" w:cs="Arial"/>
              </w:rPr>
            </w:pPr>
          </w:p>
        </w:tc>
        <w:tc>
          <w:tcPr>
            <w:tcW w:w="560" w:type="pct"/>
          </w:tcPr>
          <w:p w:rsidR="00C95E0F" w:rsidRPr="0020673A" w:rsidRDefault="00C95E0F" w:rsidP="00C95E0F">
            <w:pPr>
              <w:spacing w:after="0" w:line="240" w:lineRule="auto"/>
              <w:jc w:val="both"/>
              <w:rPr>
                <w:rFonts w:ascii="Arial" w:eastAsia="Arial" w:hAnsi="Arial" w:cs="Arial"/>
              </w:rPr>
            </w:pPr>
          </w:p>
        </w:tc>
      </w:tr>
    </w:tbl>
    <w:p w:rsidR="00427E47" w:rsidRDefault="00427E47" w:rsidP="00427E47">
      <w:pPr>
        <w:spacing w:after="0" w:line="240" w:lineRule="auto"/>
        <w:jc w:val="both"/>
        <w:rPr>
          <w:rFonts w:ascii="Arial" w:eastAsia="Arial" w:hAnsi="Arial" w:cs="Arial"/>
          <w:b/>
        </w:rPr>
      </w:pPr>
    </w:p>
    <w:p w:rsidR="00EA4AD9" w:rsidRDefault="00230FD8" w:rsidP="00EA4AD9">
      <w:pPr>
        <w:pBdr>
          <w:bottom w:val="single" w:sz="4" w:space="1" w:color="auto"/>
        </w:pBdr>
        <w:spacing w:after="0" w:line="240" w:lineRule="auto"/>
        <w:jc w:val="both"/>
        <w:rPr>
          <w:rFonts w:ascii="Arial" w:eastAsia="Arial" w:hAnsi="Arial" w:cs="Arial"/>
          <w:b/>
        </w:rPr>
      </w:pPr>
      <w:r w:rsidRPr="00230FD8">
        <w:rPr>
          <w:rFonts w:ascii="Arial" w:eastAsia="Arial" w:hAnsi="Arial" w:cs="Arial"/>
          <w:b/>
        </w:rPr>
        <w:lastRenderedPageBreak/>
        <w:t>PAUTA DE EVALUACIÓN</w:t>
      </w:r>
    </w:p>
    <w:p w:rsidR="00EA4AD9" w:rsidRDefault="00EA4AD9" w:rsidP="00EA4AD9">
      <w:pPr>
        <w:spacing w:after="0" w:line="240" w:lineRule="auto"/>
        <w:jc w:val="both"/>
        <w:rPr>
          <w:rFonts w:ascii="Arial" w:eastAsia="Arial" w:hAnsi="Arial" w:cs="Arial"/>
          <w:b/>
        </w:rPr>
      </w:pPr>
    </w:p>
    <w:tbl>
      <w:tblPr>
        <w:tblStyle w:val="Tablaconcuadrcula2"/>
        <w:tblW w:w="5000" w:type="pct"/>
        <w:tblLook w:val="04A0" w:firstRow="1" w:lastRow="0" w:firstColumn="1" w:lastColumn="0" w:noHBand="0" w:noVBand="1"/>
      </w:tblPr>
      <w:tblGrid>
        <w:gridCol w:w="7962"/>
        <w:gridCol w:w="1047"/>
        <w:gridCol w:w="1061"/>
      </w:tblGrid>
      <w:tr w:rsidR="00EA4AD9" w:rsidRPr="00CC313C" w:rsidTr="0020673A">
        <w:trPr>
          <w:trHeight w:val="238"/>
        </w:trPr>
        <w:tc>
          <w:tcPr>
            <w:tcW w:w="3963" w:type="pct"/>
            <w:vAlign w:val="center"/>
          </w:tcPr>
          <w:p w:rsidR="00EA4AD9" w:rsidRPr="00CC313C" w:rsidRDefault="00EA4AD9" w:rsidP="00A67803">
            <w:pPr>
              <w:spacing w:after="0" w:line="240" w:lineRule="auto"/>
              <w:rPr>
                <w:rFonts w:ascii="Arial" w:eastAsia="Calibri" w:hAnsi="Arial" w:cs="Arial"/>
                <w:b/>
                <w:sz w:val="20"/>
              </w:rPr>
            </w:pPr>
            <w:r w:rsidRPr="00CC313C">
              <w:rPr>
                <w:rFonts w:ascii="Arial" w:eastAsia="Calibri" w:hAnsi="Arial" w:cs="Arial"/>
                <w:b/>
                <w:sz w:val="20"/>
              </w:rPr>
              <w:t>Indicadores de evaluación</w:t>
            </w:r>
          </w:p>
        </w:tc>
        <w:tc>
          <w:tcPr>
            <w:tcW w:w="529" w:type="pct"/>
            <w:vAlign w:val="center"/>
          </w:tcPr>
          <w:p w:rsidR="00EA4AD9" w:rsidRPr="00CC313C" w:rsidRDefault="00EA4AD9" w:rsidP="00A67803">
            <w:pPr>
              <w:spacing w:after="0" w:line="240" w:lineRule="auto"/>
              <w:jc w:val="center"/>
              <w:rPr>
                <w:rFonts w:ascii="Arial" w:eastAsia="Calibri" w:hAnsi="Arial" w:cs="Arial"/>
                <w:b/>
                <w:sz w:val="20"/>
              </w:rPr>
            </w:pPr>
            <w:r w:rsidRPr="00CC313C">
              <w:rPr>
                <w:rFonts w:ascii="Arial" w:eastAsia="Calibri" w:hAnsi="Arial" w:cs="Arial"/>
                <w:b/>
                <w:sz w:val="20"/>
              </w:rPr>
              <w:t>Puntaje</w:t>
            </w:r>
          </w:p>
        </w:tc>
        <w:tc>
          <w:tcPr>
            <w:tcW w:w="508" w:type="pct"/>
            <w:vAlign w:val="center"/>
          </w:tcPr>
          <w:p w:rsidR="00EA4AD9" w:rsidRPr="00CC313C" w:rsidRDefault="00EA4AD9" w:rsidP="00A67803">
            <w:pPr>
              <w:spacing w:after="0" w:line="240" w:lineRule="auto"/>
              <w:jc w:val="center"/>
              <w:rPr>
                <w:rFonts w:ascii="Arial" w:eastAsia="Calibri" w:hAnsi="Arial" w:cs="Arial"/>
                <w:b/>
                <w:sz w:val="20"/>
              </w:rPr>
            </w:pPr>
            <w:r w:rsidRPr="00CC313C">
              <w:rPr>
                <w:rFonts w:ascii="Arial" w:eastAsia="Calibri" w:hAnsi="Arial" w:cs="Arial"/>
                <w:b/>
                <w:sz w:val="20"/>
              </w:rPr>
              <w:t>Puntaje obtenido</w:t>
            </w:r>
          </w:p>
        </w:tc>
      </w:tr>
      <w:tr w:rsidR="00EA4AD9" w:rsidRPr="00CC313C" w:rsidTr="0020673A">
        <w:trPr>
          <w:trHeight w:val="212"/>
        </w:trPr>
        <w:tc>
          <w:tcPr>
            <w:tcW w:w="3963" w:type="pct"/>
          </w:tcPr>
          <w:p w:rsidR="00EA4AD9" w:rsidRPr="00CC313C" w:rsidRDefault="00EA4AD9" w:rsidP="00A67803">
            <w:pPr>
              <w:spacing w:after="0" w:line="240" w:lineRule="auto"/>
              <w:jc w:val="both"/>
              <w:rPr>
                <w:rFonts w:ascii="Arial" w:eastAsia="Calibri" w:hAnsi="Arial" w:cs="Arial"/>
                <w:sz w:val="20"/>
              </w:rPr>
            </w:pPr>
            <w:r w:rsidRPr="00CC313C">
              <w:rPr>
                <w:rFonts w:ascii="Arial" w:eastAsia="Calibri" w:hAnsi="Arial" w:cs="Arial"/>
                <w:sz w:val="20"/>
              </w:rPr>
              <w:t>Define los conceptos claves de forma clara basándose en los contenidos de la asignatura.</w:t>
            </w:r>
          </w:p>
        </w:tc>
        <w:tc>
          <w:tcPr>
            <w:tcW w:w="529" w:type="pct"/>
            <w:vAlign w:val="center"/>
          </w:tcPr>
          <w:p w:rsidR="00EA4AD9" w:rsidRPr="00CC313C" w:rsidRDefault="00EA4AD9" w:rsidP="00A67803">
            <w:pPr>
              <w:spacing w:after="0" w:line="240" w:lineRule="auto"/>
              <w:jc w:val="center"/>
              <w:rPr>
                <w:rFonts w:ascii="Arial" w:eastAsia="Calibri" w:hAnsi="Arial" w:cs="Arial"/>
                <w:sz w:val="20"/>
              </w:rPr>
            </w:pPr>
            <w:r w:rsidRPr="00CC313C">
              <w:rPr>
                <w:rFonts w:ascii="Arial" w:eastAsia="Calibri" w:hAnsi="Arial" w:cs="Arial"/>
                <w:sz w:val="20"/>
              </w:rPr>
              <w:t xml:space="preserve">12 </w:t>
            </w:r>
          </w:p>
        </w:tc>
        <w:tc>
          <w:tcPr>
            <w:tcW w:w="508" w:type="pct"/>
          </w:tcPr>
          <w:p w:rsidR="00EA4AD9" w:rsidRPr="00CC313C" w:rsidRDefault="00EA4AD9" w:rsidP="00A67803">
            <w:pPr>
              <w:spacing w:after="0" w:line="240" w:lineRule="auto"/>
              <w:jc w:val="center"/>
              <w:rPr>
                <w:rFonts w:ascii="Arial" w:eastAsia="Calibri" w:hAnsi="Arial" w:cs="Arial"/>
                <w:sz w:val="20"/>
              </w:rPr>
            </w:pPr>
          </w:p>
        </w:tc>
      </w:tr>
      <w:tr w:rsidR="00EA4AD9" w:rsidRPr="00CC313C" w:rsidTr="0020673A">
        <w:trPr>
          <w:trHeight w:val="212"/>
        </w:trPr>
        <w:tc>
          <w:tcPr>
            <w:tcW w:w="3963" w:type="pct"/>
          </w:tcPr>
          <w:p w:rsidR="00EA4AD9" w:rsidRPr="00CC313C" w:rsidRDefault="00EA4AD9" w:rsidP="00A67803">
            <w:pPr>
              <w:spacing w:after="0" w:line="240" w:lineRule="auto"/>
              <w:jc w:val="both"/>
              <w:rPr>
                <w:rFonts w:ascii="Arial" w:eastAsia="Calibri" w:hAnsi="Arial" w:cs="Arial"/>
                <w:sz w:val="20"/>
              </w:rPr>
            </w:pPr>
            <w:r w:rsidRPr="00CC313C">
              <w:rPr>
                <w:rFonts w:ascii="Arial" w:eastAsia="Calibri" w:hAnsi="Arial" w:cs="Arial"/>
                <w:sz w:val="20"/>
              </w:rPr>
              <w:t>Clasifica la materia en elemento, compuesto, mezcla homogénea o mezcla heterogénea.</w:t>
            </w:r>
          </w:p>
        </w:tc>
        <w:tc>
          <w:tcPr>
            <w:tcW w:w="529" w:type="pct"/>
            <w:vAlign w:val="center"/>
          </w:tcPr>
          <w:p w:rsidR="00EA4AD9" w:rsidRPr="00CC313C" w:rsidRDefault="00EA4AD9" w:rsidP="00A67803">
            <w:pPr>
              <w:spacing w:after="0" w:line="240" w:lineRule="auto"/>
              <w:jc w:val="center"/>
              <w:rPr>
                <w:rFonts w:ascii="Arial" w:eastAsia="Calibri" w:hAnsi="Arial" w:cs="Arial"/>
                <w:sz w:val="20"/>
              </w:rPr>
            </w:pPr>
            <w:r w:rsidRPr="00CC313C">
              <w:rPr>
                <w:rFonts w:ascii="Arial" w:eastAsia="Calibri" w:hAnsi="Arial" w:cs="Arial"/>
                <w:sz w:val="20"/>
              </w:rPr>
              <w:t>10</w:t>
            </w:r>
          </w:p>
        </w:tc>
        <w:tc>
          <w:tcPr>
            <w:tcW w:w="508" w:type="pct"/>
          </w:tcPr>
          <w:p w:rsidR="00EA4AD9" w:rsidRPr="00CC313C" w:rsidRDefault="00EA4AD9" w:rsidP="00A67803">
            <w:pPr>
              <w:spacing w:after="0" w:line="240" w:lineRule="auto"/>
              <w:jc w:val="center"/>
              <w:rPr>
                <w:rFonts w:ascii="Arial" w:eastAsia="Calibri" w:hAnsi="Arial" w:cs="Arial"/>
                <w:sz w:val="20"/>
              </w:rPr>
            </w:pPr>
          </w:p>
        </w:tc>
      </w:tr>
      <w:tr w:rsidR="00EA4AD9" w:rsidRPr="00CC313C" w:rsidTr="0020673A">
        <w:trPr>
          <w:trHeight w:val="440"/>
        </w:trPr>
        <w:tc>
          <w:tcPr>
            <w:tcW w:w="3963" w:type="pct"/>
          </w:tcPr>
          <w:p w:rsidR="00EA4AD9" w:rsidRPr="00CC313C" w:rsidRDefault="00EA4AD9" w:rsidP="00A67803">
            <w:pPr>
              <w:spacing w:after="0" w:line="240" w:lineRule="auto"/>
              <w:jc w:val="both"/>
              <w:rPr>
                <w:rFonts w:ascii="Arial" w:eastAsia="Calibri" w:hAnsi="Arial" w:cs="Arial"/>
                <w:sz w:val="20"/>
              </w:rPr>
            </w:pPr>
            <w:r w:rsidRPr="00CC313C">
              <w:rPr>
                <w:rFonts w:ascii="Arial" w:eastAsia="Calibri" w:hAnsi="Arial" w:cs="Arial"/>
                <w:sz w:val="20"/>
              </w:rPr>
              <w:t>Explica los criterios utilizados para clasificar la materia como sustancias puras y para clasificarla como mezclas.</w:t>
            </w:r>
          </w:p>
        </w:tc>
        <w:tc>
          <w:tcPr>
            <w:tcW w:w="529" w:type="pct"/>
            <w:vAlign w:val="center"/>
          </w:tcPr>
          <w:p w:rsidR="00EA4AD9" w:rsidRPr="00CC313C" w:rsidRDefault="00EA4AD9" w:rsidP="00A67803">
            <w:pPr>
              <w:spacing w:after="0" w:line="240" w:lineRule="auto"/>
              <w:jc w:val="center"/>
              <w:rPr>
                <w:rFonts w:ascii="Arial" w:eastAsia="Calibri" w:hAnsi="Arial" w:cs="Arial"/>
                <w:sz w:val="20"/>
              </w:rPr>
            </w:pPr>
            <w:r w:rsidRPr="00CC313C">
              <w:rPr>
                <w:rFonts w:ascii="Arial" w:eastAsia="Calibri" w:hAnsi="Arial" w:cs="Arial"/>
                <w:sz w:val="20"/>
              </w:rPr>
              <w:t>4</w:t>
            </w:r>
          </w:p>
        </w:tc>
        <w:tc>
          <w:tcPr>
            <w:tcW w:w="508" w:type="pct"/>
          </w:tcPr>
          <w:p w:rsidR="00EA4AD9" w:rsidRPr="00CC313C" w:rsidRDefault="00EA4AD9" w:rsidP="00A67803">
            <w:pPr>
              <w:spacing w:after="0" w:line="240" w:lineRule="auto"/>
              <w:jc w:val="center"/>
              <w:rPr>
                <w:rFonts w:ascii="Arial" w:eastAsia="Calibri" w:hAnsi="Arial" w:cs="Arial"/>
                <w:sz w:val="20"/>
              </w:rPr>
            </w:pPr>
          </w:p>
        </w:tc>
      </w:tr>
      <w:tr w:rsidR="00EA4AD9" w:rsidRPr="00CC313C" w:rsidTr="0020673A">
        <w:trPr>
          <w:trHeight w:val="212"/>
        </w:trPr>
        <w:tc>
          <w:tcPr>
            <w:tcW w:w="3963" w:type="pct"/>
          </w:tcPr>
          <w:p w:rsidR="00EA4AD9" w:rsidRPr="00CC313C" w:rsidRDefault="00EA4AD9" w:rsidP="00A67803">
            <w:pPr>
              <w:spacing w:after="0" w:line="240" w:lineRule="auto"/>
              <w:jc w:val="both"/>
              <w:rPr>
                <w:rFonts w:ascii="Arial" w:eastAsia="Calibri" w:hAnsi="Arial" w:cs="Arial"/>
                <w:sz w:val="20"/>
              </w:rPr>
            </w:pPr>
            <w:r w:rsidRPr="00CC313C">
              <w:rPr>
                <w:rFonts w:ascii="Arial" w:eastAsia="Calibri" w:hAnsi="Arial" w:cs="Arial"/>
                <w:sz w:val="20"/>
              </w:rPr>
              <w:t>Propone un método que permite diferenciar mezclas heterogéneas que parecen homogéneas.</w:t>
            </w:r>
          </w:p>
        </w:tc>
        <w:tc>
          <w:tcPr>
            <w:tcW w:w="529" w:type="pct"/>
            <w:vAlign w:val="center"/>
          </w:tcPr>
          <w:p w:rsidR="00EA4AD9" w:rsidRPr="00CC313C" w:rsidRDefault="00EA4AD9" w:rsidP="00A67803">
            <w:pPr>
              <w:spacing w:after="0" w:line="240" w:lineRule="auto"/>
              <w:jc w:val="center"/>
              <w:rPr>
                <w:rFonts w:ascii="Arial" w:eastAsia="Calibri" w:hAnsi="Arial" w:cs="Arial"/>
                <w:sz w:val="20"/>
              </w:rPr>
            </w:pPr>
            <w:r w:rsidRPr="00CC313C">
              <w:rPr>
                <w:rFonts w:ascii="Arial" w:eastAsia="Calibri" w:hAnsi="Arial" w:cs="Arial"/>
                <w:sz w:val="20"/>
              </w:rPr>
              <w:t>4</w:t>
            </w:r>
          </w:p>
        </w:tc>
        <w:tc>
          <w:tcPr>
            <w:tcW w:w="508" w:type="pct"/>
          </w:tcPr>
          <w:p w:rsidR="00EA4AD9" w:rsidRPr="00CC313C" w:rsidRDefault="00EA4AD9" w:rsidP="00A67803">
            <w:pPr>
              <w:spacing w:after="0" w:line="240" w:lineRule="auto"/>
              <w:jc w:val="center"/>
              <w:rPr>
                <w:rFonts w:ascii="Arial" w:eastAsia="Calibri" w:hAnsi="Arial" w:cs="Arial"/>
                <w:sz w:val="20"/>
              </w:rPr>
            </w:pPr>
          </w:p>
        </w:tc>
      </w:tr>
      <w:tr w:rsidR="00EA4AD9" w:rsidRPr="00CC313C" w:rsidTr="0020673A">
        <w:trPr>
          <w:trHeight w:val="212"/>
        </w:trPr>
        <w:tc>
          <w:tcPr>
            <w:tcW w:w="3963" w:type="pct"/>
          </w:tcPr>
          <w:p w:rsidR="00EA4AD9" w:rsidRPr="00CC313C" w:rsidRDefault="00EA4AD9" w:rsidP="00A67803">
            <w:pPr>
              <w:spacing w:after="0" w:line="240" w:lineRule="auto"/>
              <w:jc w:val="both"/>
              <w:rPr>
                <w:rFonts w:ascii="Arial" w:eastAsia="Calibri" w:hAnsi="Arial" w:cs="Arial"/>
                <w:sz w:val="20"/>
              </w:rPr>
            </w:pPr>
            <w:r w:rsidRPr="00CC313C">
              <w:rPr>
                <w:rFonts w:ascii="Arial" w:eastAsia="Calibri" w:hAnsi="Arial" w:cs="Arial"/>
                <w:sz w:val="20"/>
              </w:rPr>
              <w:t>Identifican los componentes de una disolución.</w:t>
            </w:r>
          </w:p>
        </w:tc>
        <w:tc>
          <w:tcPr>
            <w:tcW w:w="529" w:type="pct"/>
            <w:vAlign w:val="center"/>
          </w:tcPr>
          <w:p w:rsidR="00EA4AD9" w:rsidRPr="00CC313C" w:rsidRDefault="00CC313C" w:rsidP="00A67803">
            <w:pPr>
              <w:spacing w:after="0" w:line="240" w:lineRule="auto"/>
              <w:jc w:val="center"/>
              <w:rPr>
                <w:rFonts w:ascii="Arial" w:eastAsia="Calibri" w:hAnsi="Arial" w:cs="Arial"/>
                <w:sz w:val="20"/>
              </w:rPr>
            </w:pPr>
            <w:r w:rsidRPr="00CC313C">
              <w:rPr>
                <w:rFonts w:ascii="Arial" w:eastAsia="Calibri" w:hAnsi="Arial" w:cs="Arial"/>
                <w:sz w:val="20"/>
              </w:rPr>
              <w:t>8</w:t>
            </w:r>
          </w:p>
        </w:tc>
        <w:tc>
          <w:tcPr>
            <w:tcW w:w="508" w:type="pct"/>
          </w:tcPr>
          <w:p w:rsidR="00EA4AD9" w:rsidRPr="00CC313C" w:rsidRDefault="00EA4AD9" w:rsidP="00A67803">
            <w:pPr>
              <w:spacing w:after="0" w:line="240" w:lineRule="auto"/>
              <w:jc w:val="center"/>
              <w:rPr>
                <w:rFonts w:ascii="Arial" w:eastAsia="Calibri" w:hAnsi="Arial" w:cs="Arial"/>
                <w:sz w:val="20"/>
              </w:rPr>
            </w:pPr>
          </w:p>
        </w:tc>
      </w:tr>
      <w:tr w:rsidR="00EA4AD9" w:rsidRPr="00CC313C" w:rsidTr="0020673A">
        <w:trPr>
          <w:trHeight w:val="440"/>
        </w:trPr>
        <w:tc>
          <w:tcPr>
            <w:tcW w:w="3963" w:type="pct"/>
          </w:tcPr>
          <w:p w:rsidR="00EA4AD9" w:rsidRPr="00CC313C" w:rsidRDefault="00EA4AD9" w:rsidP="00A67803">
            <w:pPr>
              <w:spacing w:after="0" w:line="240" w:lineRule="auto"/>
              <w:jc w:val="both"/>
              <w:rPr>
                <w:rFonts w:ascii="Arial" w:eastAsia="Calibri" w:hAnsi="Arial" w:cs="Arial"/>
                <w:sz w:val="20"/>
              </w:rPr>
            </w:pPr>
            <w:r w:rsidRPr="00CC313C">
              <w:rPr>
                <w:rFonts w:ascii="Arial" w:eastAsia="Calibri" w:hAnsi="Arial" w:cs="Arial"/>
                <w:sz w:val="20"/>
              </w:rPr>
              <w:t>Clasifican disoluciones considerando los criterios de proporción soluto-disolvente, estado físico de los componentes y capacidad de conducir la corriente eléctrica.</w:t>
            </w:r>
          </w:p>
        </w:tc>
        <w:tc>
          <w:tcPr>
            <w:tcW w:w="529" w:type="pct"/>
            <w:vAlign w:val="center"/>
          </w:tcPr>
          <w:p w:rsidR="00EA4AD9" w:rsidRPr="00CC313C" w:rsidRDefault="00EA4AD9" w:rsidP="00A67803">
            <w:pPr>
              <w:spacing w:after="0" w:line="240" w:lineRule="auto"/>
              <w:jc w:val="center"/>
              <w:rPr>
                <w:rFonts w:ascii="Arial" w:eastAsia="Calibri" w:hAnsi="Arial" w:cs="Arial"/>
                <w:sz w:val="20"/>
              </w:rPr>
            </w:pPr>
            <w:r w:rsidRPr="00CC313C">
              <w:rPr>
                <w:rFonts w:ascii="Arial" w:eastAsia="Calibri" w:hAnsi="Arial" w:cs="Arial"/>
                <w:sz w:val="20"/>
              </w:rPr>
              <w:t>12</w:t>
            </w:r>
          </w:p>
        </w:tc>
        <w:tc>
          <w:tcPr>
            <w:tcW w:w="508" w:type="pct"/>
          </w:tcPr>
          <w:p w:rsidR="00EA4AD9" w:rsidRPr="00CC313C" w:rsidRDefault="00EA4AD9" w:rsidP="00A67803">
            <w:pPr>
              <w:spacing w:after="0" w:line="240" w:lineRule="auto"/>
              <w:jc w:val="center"/>
              <w:rPr>
                <w:rFonts w:ascii="Arial" w:eastAsia="Calibri" w:hAnsi="Arial" w:cs="Arial"/>
                <w:sz w:val="20"/>
              </w:rPr>
            </w:pPr>
          </w:p>
        </w:tc>
      </w:tr>
      <w:tr w:rsidR="00EA4AD9" w:rsidRPr="00CC313C" w:rsidTr="0020673A">
        <w:trPr>
          <w:trHeight w:val="212"/>
        </w:trPr>
        <w:tc>
          <w:tcPr>
            <w:tcW w:w="3963" w:type="pct"/>
          </w:tcPr>
          <w:p w:rsidR="00EA4AD9" w:rsidRPr="00CC313C" w:rsidRDefault="00EA4AD9" w:rsidP="00A67803">
            <w:pPr>
              <w:spacing w:after="0" w:line="240" w:lineRule="auto"/>
              <w:jc w:val="both"/>
              <w:rPr>
                <w:rFonts w:ascii="Arial" w:eastAsia="Calibri" w:hAnsi="Arial" w:cs="Arial"/>
                <w:sz w:val="20"/>
              </w:rPr>
            </w:pPr>
            <w:r w:rsidRPr="00CC313C">
              <w:rPr>
                <w:rFonts w:ascii="Arial" w:eastAsia="Calibri" w:hAnsi="Arial" w:cs="Arial"/>
                <w:sz w:val="20"/>
              </w:rPr>
              <w:t>El desarrollo de la actividad no presenta errores ortográficos ni de redacción.</w:t>
            </w:r>
          </w:p>
        </w:tc>
        <w:tc>
          <w:tcPr>
            <w:tcW w:w="529" w:type="pct"/>
            <w:vAlign w:val="center"/>
          </w:tcPr>
          <w:p w:rsidR="00EA4AD9" w:rsidRPr="00CC313C" w:rsidRDefault="00EA4AD9" w:rsidP="00A67803">
            <w:pPr>
              <w:spacing w:after="0" w:line="240" w:lineRule="auto"/>
              <w:jc w:val="center"/>
              <w:rPr>
                <w:rFonts w:ascii="Arial" w:eastAsia="Calibri" w:hAnsi="Arial" w:cs="Arial"/>
                <w:sz w:val="20"/>
              </w:rPr>
            </w:pPr>
            <w:r w:rsidRPr="00CC313C">
              <w:rPr>
                <w:rFonts w:ascii="Arial" w:eastAsia="Calibri" w:hAnsi="Arial" w:cs="Arial"/>
                <w:sz w:val="20"/>
              </w:rPr>
              <w:t>10</w:t>
            </w:r>
          </w:p>
        </w:tc>
        <w:tc>
          <w:tcPr>
            <w:tcW w:w="508" w:type="pct"/>
          </w:tcPr>
          <w:p w:rsidR="00EA4AD9" w:rsidRPr="00CC313C" w:rsidRDefault="00EA4AD9" w:rsidP="00A67803">
            <w:pPr>
              <w:spacing w:after="0" w:line="240" w:lineRule="auto"/>
              <w:jc w:val="center"/>
              <w:rPr>
                <w:rFonts w:ascii="Arial" w:eastAsia="Calibri" w:hAnsi="Arial" w:cs="Arial"/>
                <w:sz w:val="20"/>
              </w:rPr>
            </w:pPr>
          </w:p>
        </w:tc>
      </w:tr>
      <w:tr w:rsidR="00EA4AD9" w:rsidRPr="00CC313C" w:rsidTr="0020673A">
        <w:trPr>
          <w:trHeight w:val="212"/>
        </w:trPr>
        <w:tc>
          <w:tcPr>
            <w:tcW w:w="4492" w:type="pct"/>
            <w:gridSpan w:val="2"/>
          </w:tcPr>
          <w:p w:rsidR="00EA4AD9" w:rsidRPr="00CC313C" w:rsidRDefault="00CC313C" w:rsidP="00A67803">
            <w:pPr>
              <w:spacing w:after="0" w:line="240" w:lineRule="auto"/>
              <w:jc w:val="right"/>
              <w:rPr>
                <w:rFonts w:ascii="Arial" w:eastAsia="Calibri" w:hAnsi="Arial" w:cs="Arial"/>
                <w:b/>
                <w:sz w:val="20"/>
              </w:rPr>
            </w:pPr>
            <w:r w:rsidRPr="00CC313C">
              <w:rPr>
                <w:rFonts w:ascii="Arial" w:eastAsia="Calibri" w:hAnsi="Arial" w:cs="Arial"/>
                <w:b/>
                <w:sz w:val="20"/>
              </w:rPr>
              <w:t xml:space="preserve">Puntaje máximo = </w:t>
            </w:r>
            <w:r w:rsidR="00EA4AD9" w:rsidRPr="00CC313C">
              <w:rPr>
                <w:rFonts w:ascii="Arial" w:eastAsia="Calibri" w:hAnsi="Arial" w:cs="Arial"/>
                <w:b/>
                <w:sz w:val="20"/>
              </w:rPr>
              <w:t>6</w:t>
            </w:r>
            <w:r w:rsidRPr="00CC313C">
              <w:rPr>
                <w:rFonts w:ascii="Arial" w:eastAsia="Calibri" w:hAnsi="Arial" w:cs="Arial"/>
                <w:b/>
                <w:sz w:val="20"/>
              </w:rPr>
              <w:t>0</w:t>
            </w:r>
            <w:r w:rsidR="00EA4AD9" w:rsidRPr="00CC313C">
              <w:rPr>
                <w:rFonts w:ascii="Arial" w:eastAsia="Calibri" w:hAnsi="Arial" w:cs="Arial"/>
                <w:b/>
                <w:sz w:val="20"/>
              </w:rPr>
              <w:t xml:space="preserve"> </w:t>
            </w:r>
          </w:p>
        </w:tc>
        <w:tc>
          <w:tcPr>
            <w:tcW w:w="508" w:type="pct"/>
          </w:tcPr>
          <w:p w:rsidR="00EA4AD9" w:rsidRPr="00CC313C" w:rsidRDefault="00EA4AD9" w:rsidP="00A67803">
            <w:pPr>
              <w:spacing w:after="0" w:line="240" w:lineRule="auto"/>
              <w:rPr>
                <w:rFonts w:ascii="Arial" w:eastAsia="Calibri" w:hAnsi="Arial" w:cs="Arial"/>
                <w:sz w:val="20"/>
              </w:rPr>
            </w:pPr>
          </w:p>
        </w:tc>
      </w:tr>
    </w:tbl>
    <w:p w:rsidR="00EA4AD9" w:rsidRPr="00EA4AD9" w:rsidRDefault="00EA4AD9" w:rsidP="00EA4AD9">
      <w:pPr>
        <w:spacing w:after="0" w:line="240" w:lineRule="auto"/>
        <w:jc w:val="both"/>
        <w:rPr>
          <w:rFonts w:ascii="Arial" w:eastAsia="Arial" w:hAnsi="Arial" w:cs="Arial"/>
          <w:b/>
          <w:sz w:val="6"/>
        </w:rPr>
      </w:pPr>
    </w:p>
    <w:p w:rsidR="000B657A" w:rsidRDefault="000B657A" w:rsidP="00E812C3">
      <w:pPr>
        <w:spacing w:after="0" w:line="240" w:lineRule="auto"/>
        <w:jc w:val="both"/>
        <w:rPr>
          <w:rFonts w:ascii="Arial" w:eastAsia="Arial" w:hAnsi="Arial" w:cs="Arial"/>
          <w:sz w:val="2"/>
        </w:rPr>
      </w:pPr>
    </w:p>
    <w:p w:rsidR="00E812C3" w:rsidRPr="000B657A" w:rsidRDefault="00E812C3" w:rsidP="00E812C3">
      <w:pPr>
        <w:spacing w:after="0" w:line="240" w:lineRule="auto"/>
        <w:jc w:val="both"/>
        <w:rPr>
          <w:rFonts w:ascii="Arial" w:eastAsia="Arial" w:hAnsi="Arial" w:cs="Arial"/>
          <w:sz w:val="2"/>
        </w:rPr>
      </w:pPr>
    </w:p>
    <w:sectPr w:rsidR="00E812C3" w:rsidRPr="000B657A" w:rsidSect="00A20A1E">
      <w:headerReference w:type="default" r:id="rId10"/>
      <w:pgSz w:w="12240" w:h="18720" w:code="14"/>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26A" w:rsidRDefault="00F9426A" w:rsidP="00CC313C">
      <w:pPr>
        <w:spacing w:after="0" w:line="240" w:lineRule="auto"/>
      </w:pPr>
      <w:r>
        <w:separator/>
      </w:r>
    </w:p>
  </w:endnote>
  <w:endnote w:type="continuationSeparator" w:id="0">
    <w:p w:rsidR="00F9426A" w:rsidRDefault="00F9426A" w:rsidP="00CC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26A" w:rsidRDefault="00F9426A" w:rsidP="00CC313C">
      <w:pPr>
        <w:spacing w:after="0" w:line="240" w:lineRule="auto"/>
      </w:pPr>
      <w:r>
        <w:separator/>
      </w:r>
    </w:p>
  </w:footnote>
  <w:footnote w:type="continuationSeparator" w:id="0">
    <w:p w:rsidR="00F9426A" w:rsidRDefault="00F9426A" w:rsidP="00CC3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3C" w:rsidRDefault="00CC313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32C"/>
    <w:multiLevelType w:val="hybridMultilevel"/>
    <w:tmpl w:val="80DCE98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17915996"/>
    <w:multiLevelType w:val="hybridMultilevel"/>
    <w:tmpl w:val="0E5A0F08"/>
    <w:lvl w:ilvl="0" w:tplc="27E01F38">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202607ED"/>
    <w:multiLevelType w:val="hybridMultilevel"/>
    <w:tmpl w:val="93F0E394"/>
    <w:lvl w:ilvl="0" w:tplc="BB90FD68">
      <w:start w:val="1"/>
      <w:numFmt w:val="bullet"/>
      <w:lvlText w:val="-"/>
      <w:lvlJc w:val="left"/>
      <w:pPr>
        <w:ind w:left="360" w:hanging="360"/>
      </w:pPr>
      <w:rPr>
        <w:rFonts w:ascii="Arial" w:hAnsi="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2AC20851"/>
    <w:multiLevelType w:val="hybridMultilevel"/>
    <w:tmpl w:val="9CA87160"/>
    <w:lvl w:ilvl="0" w:tplc="9B20C152">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E4412F7"/>
    <w:multiLevelType w:val="hybridMultilevel"/>
    <w:tmpl w:val="6BE83BF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2F272037"/>
    <w:multiLevelType w:val="hybridMultilevel"/>
    <w:tmpl w:val="CEBEF6C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2F8F4E6A"/>
    <w:multiLevelType w:val="hybridMultilevel"/>
    <w:tmpl w:val="D2B4DF1E"/>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33AD41AB"/>
    <w:multiLevelType w:val="hybridMultilevel"/>
    <w:tmpl w:val="EF4824A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38ED1F7C"/>
    <w:multiLevelType w:val="hybridMultilevel"/>
    <w:tmpl w:val="8BEA38EE"/>
    <w:lvl w:ilvl="0" w:tplc="79948E58">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76F334B"/>
    <w:multiLevelType w:val="hybridMultilevel"/>
    <w:tmpl w:val="EE2A468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9337413"/>
    <w:multiLevelType w:val="hybridMultilevel"/>
    <w:tmpl w:val="F1666A8E"/>
    <w:lvl w:ilvl="0" w:tplc="BB90FD68">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947696D"/>
    <w:multiLevelType w:val="hybridMultilevel"/>
    <w:tmpl w:val="1CCAD266"/>
    <w:lvl w:ilvl="0" w:tplc="28D621CA">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4FC1633A"/>
    <w:multiLevelType w:val="hybridMultilevel"/>
    <w:tmpl w:val="F0768C06"/>
    <w:lvl w:ilvl="0" w:tplc="BE5679C0">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55E61C1F"/>
    <w:multiLevelType w:val="hybridMultilevel"/>
    <w:tmpl w:val="1826C8FA"/>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65083CBF"/>
    <w:multiLevelType w:val="hybridMultilevel"/>
    <w:tmpl w:val="76B8D220"/>
    <w:lvl w:ilvl="0" w:tplc="BB90FD68">
      <w:start w:val="1"/>
      <w:numFmt w:val="bullet"/>
      <w:lvlText w:val="-"/>
      <w:lvlJc w:val="left"/>
      <w:pPr>
        <w:ind w:left="360" w:hanging="360"/>
      </w:pPr>
      <w:rPr>
        <w:rFonts w:ascii="Arial" w:hAnsi="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8"/>
  </w:num>
  <w:num w:numId="4">
    <w:abstractNumId w:val="6"/>
  </w:num>
  <w:num w:numId="5">
    <w:abstractNumId w:val="13"/>
  </w:num>
  <w:num w:numId="6">
    <w:abstractNumId w:val="1"/>
  </w:num>
  <w:num w:numId="7">
    <w:abstractNumId w:val="9"/>
  </w:num>
  <w:num w:numId="8">
    <w:abstractNumId w:val="0"/>
  </w:num>
  <w:num w:numId="9">
    <w:abstractNumId w:val="7"/>
  </w:num>
  <w:num w:numId="10">
    <w:abstractNumId w:val="4"/>
  </w:num>
  <w:num w:numId="11">
    <w:abstractNumId w:val="11"/>
  </w:num>
  <w:num w:numId="12">
    <w:abstractNumId w:val="12"/>
  </w:num>
  <w:num w:numId="13">
    <w:abstractNumId w:val="5"/>
  </w:num>
  <w:num w:numId="14">
    <w:abstractNumId w:val="10"/>
  </w:num>
  <w:num w:numId="1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58"/>
    <w:rsid w:val="00037D4B"/>
    <w:rsid w:val="000515AA"/>
    <w:rsid w:val="00056369"/>
    <w:rsid w:val="00066516"/>
    <w:rsid w:val="000B657A"/>
    <w:rsid w:val="000D4194"/>
    <w:rsid w:val="000E073E"/>
    <w:rsid w:val="00161831"/>
    <w:rsid w:val="00186EBC"/>
    <w:rsid w:val="001B2EEC"/>
    <w:rsid w:val="001C30B9"/>
    <w:rsid w:val="0020673A"/>
    <w:rsid w:val="00225EA7"/>
    <w:rsid w:val="00230FD8"/>
    <w:rsid w:val="002316EF"/>
    <w:rsid w:val="00253F86"/>
    <w:rsid w:val="00256CFE"/>
    <w:rsid w:val="00283FA9"/>
    <w:rsid w:val="002A0109"/>
    <w:rsid w:val="002B3422"/>
    <w:rsid w:val="002C0D01"/>
    <w:rsid w:val="002C2585"/>
    <w:rsid w:val="00344C9B"/>
    <w:rsid w:val="003804A7"/>
    <w:rsid w:val="0038101A"/>
    <w:rsid w:val="00427E47"/>
    <w:rsid w:val="00486D96"/>
    <w:rsid w:val="004A42F1"/>
    <w:rsid w:val="004C3066"/>
    <w:rsid w:val="00504C74"/>
    <w:rsid w:val="0053079D"/>
    <w:rsid w:val="00536632"/>
    <w:rsid w:val="00564E89"/>
    <w:rsid w:val="006631A1"/>
    <w:rsid w:val="006633E8"/>
    <w:rsid w:val="00686232"/>
    <w:rsid w:val="00692928"/>
    <w:rsid w:val="006D244A"/>
    <w:rsid w:val="00704674"/>
    <w:rsid w:val="00731F3D"/>
    <w:rsid w:val="0075257B"/>
    <w:rsid w:val="00767012"/>
    <w:rsid w:val="007734EE"/>
    <w:rsid w:val="007D1966"/>
    <w:rsid w:val="00800CDE"/>
    <w:rsid w:val="008075C8"/>
    <w:rsid w:val="0085454B"/>
    <w:rsid w:val="00860414"/>
    <w:rsid w:val="008A63CA"/>
    <w:rsid w:val="008D21A7"/>
    <w:rsid w:val="008D39DD"/>
    <w:rsid w:val="00957AD5"/>
    <w:rsid w:val="00992B16"/>
    <w:rsid w:val="009C4BCC"/>
    <w:rsid w:val="009F32C6"/>
    <w:rsid w:val="00A14B33"/>
    <w:rsid w:val="00A20091"/>
    <w:rsid w:val="00A20A1E"/>
    <w:rsid w:val="00A228C7"/>
    <w:rsid w:val="00A22C2C"/>
    <w:rsid w:val="00A57F40"/>
    <w:rsid w:val="00A96697"/>
    <w:rsid w:val="00AA29D5"/>
    <w:rsid w:val="00AB0949"/>
    <w:rsid w:val="00AC5AD4"/>
    <w:rsid w:val="00AF4AC4"/>
    <w:rsid w:val="00AF5DCB"/>
    <w:rsid w:val="00B0023F"/>
    <w:rsid w:val="00B241CA"/>
    <w:rsid w:val="00B247AF"/>
    <w:rsid w:val="00BC13C5"/>
    <w:rsid w:val="00C33B58"/>
    <w:rsid w:val="00C437AE"/>
    <w:rsid w:val="00C620E5"/>
    <w:rsid w:val="00C85CE5"/>
    <w:rsid w:val="00C95E0F"/>
    <w:rsid w:val="00CC313C"/>
    <w:rsid w:val="00CD6D58"/>
    <w:rsid w:val="00CF0EB3"/>
    <w:rsid w:val="00CF6FCD"/>
    <w:rsid w:val="00D506F5"/>
    <w:rsid w:val="00D55C9F"/>
    <w:rsid w:val="00D6311C"/>
    <w:rsid w:val="00DA56E5"/>
    <w:rsid w:val="00DD0EF6"/>
    <w:rsid w:val="00DE06F8"/>
    <w:rsid w:val="00E20FB9"/>
    <w:rsid w:val="00E812C3"/>
    <w:rsid w:val="00EA4AD9"/>
    <w:rsid w:val="00EA7904"/>
    <w:rsid w:val="00EB6AAF"/>
    <w:rsid w:val="00ED380D"/>
    <w:rsid w:val="00EF0645"/>
    <w:rsid w:val="00F31B48"/>
    <w:rsid w:val="00F44B06"/>
    <w:rsid w:val="00F52867"/>
    <w:rsid w:val="00F52F64"/>
    <w:rsid w:val="00F9426A"/>
    <w:rsid w:val="00F95D11"/>
    <w:rsid w:val="00FE1650"/>
    <w:rsid w:val="00FE1ED2"/>
    <w:rsid w:val="00FE494E"/>
    <w:rsid w:val="00FF47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AC0C"/>
  <w15:chartTrackingRefBased/>
  <w15:docId w15:val="{0427690E-EF66-4C16-99F2-38A7808C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B5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3B5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33B58"/>
    <w:pPr>
      <w:ind w:left="720"/>
      <w:contextualSpacing/>
    </w:pPr>
  </w:style>
  <w:style w:type="character" w:styleId="Textodelmarcadordeposicin">
    <w:name w:val="Placeholder Text"/>
    <w:basedOn w:val="Fuentedeprrafopredeter"/>
    <w:uiPriority w:val="99"/>
    <w:semiHidden/>
    <w:rsid w:val="00EA7904"/>
    <w:rPr>
      <w:color w:val="808080"/>
    </w:rPr>
  </w:style>
  <w:style w:type="paragraph" w:styleId="NormalWeb">
    <w:name w:val="Normal (Web)"/>
    <w:basedOn w:val="Normal"/>
    <w:uiPriority w:val="99"/>
    <w:semiHidden/>
    <w:unhideWhenUsed/>
    <w:rsid w:val="006631A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957AD5"/>
    <w:rPr>
      <w:color w:val="0000FF"/>
      <w:u w:val="single"/>
    </w:rPr>
  </w:style>
  <w:style w:type="table" w:customStyle="1" w:styleId="Tablaconcuadrcula2">
    <w:name w:val="Tabla con cuadrícula2"/>
    <w:basedOn w:val="Tablanormal"/>
    <w:next w:val="Tablaconcuadrcula"/>
    <w:uiPriority w:val="59"/>
    <w:rsid w:val="00D6311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68623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CC3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313C"/>
  </w:style>
  <w:style w:type="paragraph" w:styleId="Piedepgina">
    <w:name w:val="footer"/>
    <w:basedOn w:val="Normal"/>
    <w:link w:val="PiedepginaCar"/>
    <w:uiPriority w:val="99"/>
    <w:unhideWhenUsed/>
    <w:rsid w:val="00CC3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1313">
      <w:bodyDiv w:val="1"/>
      <w:marLeft w:val="0"/>
      <w:marRight w:val="0"/>
      <w:marTop w:val="0"/>
      <w:marBottom w:val="0"/>
      <w:divBdr>
        <w:top w:val="none" w:sz="0" w:space="0" w:color="auto"/>
        <w:left w:val="none" w:sz="0" w:space="0" w:color="auto"/>
        <w:bottom w:val="none" w:sz="0" w:space="0" w:color="auto"/>
        <w:right w:val="none" w:sz="0" w:space="0" w:color="auto"/>
      </w:divBdr>
    </w:div>
    <w:div w:id="284241017">
      <w:bodyDiv w:val="1"/>
      <w:marLeft w:val="0"/>
      <w:marRight w:val="0"/>
      <w:marTop w:val="0"/>
      <w:marBottom w:val="0"/>
      <w:divBdr>
        <w:top w:val="none" w:sz="0" w:space="0" w:color="auto"/>
        <w:left w:val="none" w:sz="0" w:space="0" w:color="auto"/>
        <w:bottom w:val="none" w:sz="0" w:space="0" w:color="auto"/>
        <w:right w:val="none" w:sz="0" w:space="0" w:color="auto"/>
      </w:divBdr>
      <w:divsChild>
        <w:div w:id="1502818504">
          <w:marLeft w:val="547"/>
          <w:marRight w:val="0"/>
          <w:marTop w:val="134"/>
          <w:marBottom w:val="0"/>
          <w:divBdr>
            <w:top w:val="none" w:sz="0" w:space="0" w:color="auto"/>
            <w:left w:val="none" w:sz="0" w:space="0" w:color="auto"/>
            <w:bottom w:val="none" w:sz="0" w:space="0" w:color="auto"/>
            <w:right w:val="none" w:sz="0" w:space="0" w:color="auto"/>
          </w:divBdr>
        </w:div>
      </w:divsChild>
    </w:div>
    <w:div w:id="308706762">
      <w:bodyDiv w:val="1"/>
      <w:marLeft w:val="0"/>
      <w:marRight w:val="0"/>
      <w:marTop w:val="0"/>
      <w:marBottom w:val="0"/>
      <w:divBdr>
        <w:top w:val="none" w:sz="0" w:space="0" w:color="auto"/>
        <w:left w:val="none" w:sz="0" w:space="0" w:color="auto"/>
        <w:bottom w:val="none" w:sz="0" w:space="0" w:color="auto"/>
        <w:right w:val="none" w:sz="0" w:space="0" w:color="auto"/>
      </w:divBdr>
    </w:div>
    <w:div w:id="332731455">
      <w:bodyDiv w:val="1"/>
      <w:marLeft w:val="0"/>
      <w:marRight w:val="0"/>
      <w:marTop w:val="0"/>
      <w:marBottom w:val="0"/>
      <w:divBdr>
        <w:top w:val="none" w:sz="0" w:space="0" w:color="auto"/>
        <w:left w:val="none" w:sz="0" w:space="0" w:color="auto"/>
        <w:bottom w:val="none" w:sz="0" w:space="0" w:color="auto"/>
        <w:right w:val="none" w:sz="0" w:space="0" w:color="auto"/>
      </w:divBdr>
      <w:divsChild>
        <w:div w:id="2120639019">
          <w:marLeft w:val="547"/>
          <w:marRight w:val="0"/>
          <w:marTop w:val="115"/>
          <w:marBottom w:val="0"/>
          <w:divBdr>
            <w:top w:val="none" w:sz="0" w:space="0" w:color="auto"/>
            <w:left w:val="none" w:sz="0" w:space="0" w:color="auto"/>
            <w:bottom w:val="none" w:sz="0" w:space="0" w:color="auto"/>
            <w:right w:val="none" w:sz="0" w:space="0" w:color="auto"/>
          </w:divBdr>
        </w:div>
        <w:div w:id="330331458">
          <w:marLeft w:val="547"/>
          <w:marRight w:val="0"/>
          <w:marTop w:val="115"/>
          <w:marBottom w:val="0"/>
          <w:divBdr>
            <w:top w:val="none" w:sz="0" w:space="0" w:color="auto"/>
            <w:left w:val="none" w:sz="0" w:space="0" w:color="auto"/>
            <w:bottom w:val="none" w:sz="0" w:space="0" w:color="auto"/>
            <w:right w:val="none" w:sz="0" w:space="0" w:color="auto"/>
          </w:divBdr>
        </w:div>
      </w:divsChild>
    </w:div>
    <w:div w:id="380634455">
      <w:bodyDiv w:val="1"/>
      <w:marLeft w:val="0"/>
      <w:marRight w:val="0"/>
      <w:marTop w:val="0"/>
      <w:marBottom w:val="0"/>
      <w:divBdr>
        <w:top w:val="none" w:sz="0" w:space="0" w:color="auto"/>
        <w:left w:val="none" w:sz="0" w:space="0" w:color="auto"/>
        <w:bottom w:val="none" w:sz="0" w:space="0" w:color="auto"/>
        <w:right w:val="none" w:sz="0" w:space="0" w:color="auto"/>
      </w:divBdr>
    </w:div>
    <w:div w:id="433213864">
      <w:bodyDiv w:val="1"/>
      <w:marLeft w:val="0"/>
      <w:marRight w:val="0"/>
      <w:marTop w:val="0"/>
      <w:marBottom w:val="0"/>
      <w:divBdr>
        <w:top w:val="none" w:sz="0" w:space="0" w:color="auto"/>
        <w:left w:val="none" w:sz="0" w:space="0" w:color="auto"/>
        <w:bottom w:val="none" w:sz="0" w:space="0" w:color="auto"/>
        <w:right w:val="none" w:sz="0" w:space="0" w:color="auto"/>
      </w:divBdr>
    </w:div>
    <w:div w:id="564529640">
      <w:bodyDiv w:val="1"/>
      <w:marLeft w:val="0"/>
      <w:marRight w:val="0"/>
      <w:marTop w:val="0"/>
      <w:marBottom w:val="0"/>
      <w:divBdr>
        <w:top w:val="none" w:sz="0" w:space="0" w:color="auto"/>
        <w:left w:val="none" w:sz="0" w:space="0" w:color="auto"/>
        <w:bottom w:val="none" w:sz="0" w:space="0" w:color="auto"/>
        <w:right w:val="none" w:sz="0" w:space="0" w:color="auto"/>
      </w:divBdr>
      <w:divsChild>
        <w:div w:id="916087192">
          <w:marLeft w:val="547"/>
          <w:marRight w:val="0"/>
          <w:marTop w:val="134"/>
          <w:marBottom w:val="0"/>
          <w:divBdr>
            <w:top w:val="none" w:sz="0" w:space="0" w:color="auto"/>
            <w:left w:val="none" w:sz="0" w:space="0" w:color="auto"/>
            <w:bottom w:val="none" w:sz="0" w:space="0" w:color="auto"/>
            <w:right w:val="none" w:sz="0" w:space="0" w:color="auto"/>
          </w:divBdr>
        </w:div>
      </w:divsChild>
    </w:div>
    <w:div w:id="686902772">
      <w:bodyDiv w:val="1"/>
      <w:marLeft w:val="0"/>
      <w:marRight w:val="0"/>
      <w:marTop w:val="0"/>
      <w:marBottom w:val="0"/>
      <w:divBdr>
        <w:top w:val="none" w:sz="0" w:space="0" w:color="auto"/>
        <w:left w:val="none" w:sz="0" w:space="0" w:color="auto"/>
        <w:bottom w:val="none" w:sz="0" w:space="0" w:color="auto"/>
        <w:right w:val="none" w:sz="0" w:space="0" w:color="auto"/>
      </w:divBdr>
      <w:divsChild>
        <w:div w:id="1714572978">
          <w:marLeft w:val="547"/>
          <w:marRight w:val="0"/>
          <w:marTop w:val="115"/>
          <w:marBottom w:val="0"/>
          <w:divBdr>
            <w:top w:val="none" w:sz="0" w:space="0" w:color="auto"/>
            <w:left w:val="none" w:sz="0" w:space="0" w:color="auto"/>
            <w:bottom w:val="none" w:sz="0" w:space="0" w:color="auto"/>
            <w:right w:val="none" w:sz="0" w:space="0" w:color="auto"/>
          </w:divBdr>
        </w:div>
      </w:divsChild>
    </w:div>
    <w:div w:id="876426912">
      <w:bodyDiv w:val="1"/>
      <w:marLeft w:val="0"/>
      <w:marRight w:val="0"/>
      <w:marTop w:val="0"/>
      <w:marBottom w:val="0"/>
      <w:divBdr>
        <w:top w:val="none" w:sz="0" w:space="0" w:color="auto"/>
        <w:left w:val="none" w:sz="0" w:space="0" w:color="auto"/>
        <w:bottom w:val="none" w:sz="0" w:space="0" w:color="auto"/>
        <w:right w:val="none" w:sz="0" w:space="0" w:color="auto"/>
      </w:divBdr>
    </w:div>
    <w:div w:id="1447695913">
      <w:bodyDiv w:val="1"/>
      <w:marLeft w:val="0"/>
      <w:marRight w:val="0"/>
      <w:marTop w:val="0"/>
      <w:marBottom w:val="0"/>
      <w:divBdr>
        <w:top w:val="none" w:sz="0" w:space="0" w:color="auto"/>
        <w:left w:val="none" w:sz="0" w:space="0" w:color="auto"/>
        <w:bottom w:val="none" w:sz="0" w:space="0" w:color="auto"/>
        <w:right w:val="none" w:sz="0" w:space="0" w:color="auto"/>
      </w:divBdr>
    </w:div>
    <w:div w:id="1626278330">
      <w:bodyDiv w:val="1"/>
      <w:marLeft w:val="0"/>
      <w:marRight w:val="0"/>
      <w:marTop w:val="0"/>
      <w:marBottom w:val="0"/>
      <w:divBdr>
        <w:top w:val="none" w:sz="0" w:space="0" w:color="auto"/>
        <w:left w:val="none" w:sz="0" w:space="0" w:color="auto"/>
        <w:bottom w:val="none" w:sz="0" w:space="0" w:color="auto"/>
        <w:right w:val="none" w:sz="0" w:space="0" w:color="auto"/>
      </w:divBdr>
      <w:divsChild>
        <w:div w:id="1674799257">
          <w:marLeft w:val="547"/>
          <w:marRight w:val="0"/>
          <w:marTop w:val="115"/>
          <w:marBottom w:val="0"/>
          <w:divBdr>
            <w:top w:val="none" w:sz="0" w:space="0" w:color="auto"/>
            <w:left w:val="none" w:sz="0" w:space="0" w:color="auto"/>
            <w:bottom w:val="none" w:sz="0" w:space="0" w:color="auto"/>
            <w:right w:val="none" w:sz="0" w:space="0" w:color="auto"/>
          </w:divBdr>
        </w:div>
      </w:divsChild>
    </w:div>
    <w:div w:id="1843542065">
      <w:bodyDiv w:val="1"/>
      <w:marLeft w:val="0"/>
      <w:marRight w:val="0"/>
      <w:marTop w:val="0"/>
      <w:marBottom w:val="0"/>
      <w:divBdr>
        <w:top w:val="none" w:sz="0" w:space="0" w:color="auto"/>
        <w:left w:val="none" w:sz="0" w:space="0" w:color="auto"/>
        <w:bottom w:val="none" w:sz="0" w:space="0" w:color="auto"/>
        <w:right w:val="none" w:sz="0" w:space="0" w:color="auto"/>
      </w:divBdr>
      <w:divsChild>
        <w:div w:id="118825780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5</Pages>
  <Words>1472</Words>
  <Characters>8394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dc:creator>
  <cp:keywords/>
  <dc:description/>
  <cp:lastModifiedBy>Angela</cp:lastModifiedBy>
  <cp:revision>26</cp:revision>
  <dcterms:created xsi:type="dcterms:W3CDTF">2018-12-27T12:58:00Z</dcterms:created>
  <dcterms:modified xsi:type="dcterms:W3CDTF">2020-04-06T00:34:00Z</dcterms:modified>
</cp:coreProperties>
</file>