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420CD1B9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8B3E83">
        <w:rPr>
          <w:rFonts w:ascii="Arial" w:eastAsia="Times New Roman" w:hAnsi="Arial" w:cs="Arial"/>
          <w:color w:val="222222"/>
          <w:sz w:val="28"/>
          <w:szCs w:val="28"/>
        </w:rPr>
        <w:t xml:space="preserve"> Nº3  Segundo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>s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52CA84A1" w14:textId="138D1184" w:rsidR="004E1DD4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60B479FA" w14:textId="17D35FFF" w:rsidR="008B3E83" w:rsidRPr="008B3E83" w:rsidRDefault="008B3E83" w:rsidP="008B3E83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  <w:lang w:val="es-CL"/>
              </w:rPr>
            </w:pPr>
            <w:bookmarkStart w:id="0" w:name="_GoBack"/>
            <w:bookmarkEnd w:id="0"/>
            <w:r w:rsidRPr="008B3E83">
              <w:rPr>
                <w:rFonts w:ascii="Arial" w:hAnsi="Arial" w:cs="Arial"/>
                <w:szCs w:val="20"/>
                <w:lang w:val="es-CL"/>
              </w:rPr>
              <w:t>Innovar al resolver desafíos y problemas de las artes visuales, audiovisuales y multimediales, considerando aspectos expresivos, estéticos y las evaluaciones críticas personales.</w:t>
            </w:r>
          </w:p>
          <w:p w14:paraId="06B846DD" w14:textId="1F519525" w:rsidR="008B3E83" w:rsidRPr="008B3E83" w:rsidRDefault="008B3E83" w:rsidP="008B3E83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  <w:lang w:val="es-CL"/>
              </w:rPr>
            </w:pPr>
            <w:r w:rsidRPr="008B3E83">
              <w:rPr>
                <w:rFonts w:ascii="Arial" w:hAnsi="Arial" w:cs="Arial"/>
                <w:szCs w:val="20"/>
                <w:lang w:val="es-CL"/>
              </w:rPr>
              <w:t xml:space="preserve">Crear obras y proyectos que respondan a necesidades de expresión y comunicación personales, basados en la investigación con soportes, materiales y procedimientos. </w:t>
            </w:r>
          </w:p>
          <w:p w14:paraId="6DD74C55" w14:textId="77777777" w:rsidR="00AA4574" w:rsidRPr="00413729" w:rsidRDefault="00AA4574" w:rsidP="008B3E83">
            <w:pPr>
              <w:ind w:left="36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B3F834F" w14:textId="77777777" w:rsidR="009067A3" w:rsidRDefault="009067A3">
      <w:pPr>
        <w:rPr>
          <w:rFonts w:ascii="Arial" w:hAnsi="Arial" w:cs="Arial"/>
          <w:b/>
          <w:sz w:val="32"/>
          <w:szCs w:val="32"/>
        </w:rPr>
      </w:pPr>
    </w:p>
    <w:p w14:paraId="0861724B" w14:textId="77777777" w:rsidR="008B3E83" w:rsidRDefault="008B3E83" w:rsidP="008B3E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Planos de Fotografía, Ángulos de Cámara y </w:t>
      </w:r>
    </w:p>
    <w:p w14:paraId="315EBD0A" w14:textId="1D6A6CC9" w:rsidR="008B3E83" w:rsidRDefault="008B3E83" w:rsidP="008B3E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Técnicas Fotográficas 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16DC14B5" w14:textId="25E5B3D2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2B3240E0" w14:textId="783041F9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D115A2">
        <w:rPr>
          <w:rFonts w:ascii="Arial" w:hAnsi="Arial" w:cs="Arial"/>
          <w:b/>
          <w:sz w:val="28"/>
          <w:szCs w:val="28"/>
          <w:lang w:val="es-ES"/>
        </w:rPr>
        <w:t>Deberás realizar una fotografía de cada uno de los planos, ángulos de cámara y técnicas fotográficas</w:t>
      </w:r>
      <w:r>
        <w:rPr>
          <w:rFonts w:ascii="Arial" w:hAnsi="Arial" w:cs="Arial"/>
          <w:sz w:val="28"/>
          <w:szCs w:val="28"/>
          <w:lang w:val="es-ES"/>
        </w:rPr>
        <w:t xml:space="preserve"> que observaste </w:t>
      </w:r>
      <w:r w:rsidR="00DF6B88">
        <w:rPr>
          <w:rFonts w:ascii="Arial" w:hAnsi="Arial" w:cs="Arial"/>
          <w:sz w:val="28"/>
          <w:szCs w:val="28"/>
          <w:lang w:val="es-ES"/>
        </w:rPr>
        <w:t xml:space="preserve">y escuchaste atentamente </w:t>
      </w:r>
      <w:r>
        <w:rPr>
          <w:rFonts w:ascii="Arial" w:hAnsi="Arial" w:cs="Arial"/>
          <w:sz w:val="28"/>
          <w:szCs w:val="28"/>
          <w:lang w:val="es-ES"/>
        </w:rPr>
        <w:t xml:space="preserve">en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o video subidos a   la página web del Liceo o la tu clase virtual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4DF7909F" w14:textId="07FB181A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>Deberás realizar</w:t>
      </w:r>
      <w:r w:rsidR="00D115A2">
        <w:rPr>
          <w:rFonts w:ascii="Arial" w:hAnsi="Arial" w:cs="Arial"/>
          <w:sz w:val="28"/>
          <w:szCs w:val="28"/>
          <w:lang w:val="es-ES"/>
        </w:rPr>
        <w:t xml:space="preserve"> tu trabajo</w:t>
      </w:r>
      <w:r w:rsidRPr="008B3E83">
        <w:rPr>
          <w:rFonts w:ascii="Arial" w:hAnsi="Arial" w:cs="Arial"/>
          <w:sz w:val="28"/>
          <w:szCs w:val="28"/>
          <w:lang w:val="es-ES"/>
        </w:rPr>
        <w:t xml:space="preserve"> en un </w:t>
      </w:r>
      <w:proofErr w:type="spellStart"/>
      <w:r w:rsidRPr="008B3E83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Pr="008B3E83">
        <w:rPr>
          <w:rFonts w:ascii="Arial" w:hAnsi="Arial" w:cs="Arial"/>
          <w:sz w:val="28"/>
          <w:szCs w:val="28"/>
          <w:lang w:val="es-ES"/>
        </w:rPr>
        <w:t xml:space="preserve">. </w:t>
      </w:r>
      <w:r w:rsidR="00D115A2">
        <w:rPr>
          <w:rFonts w:ascii="Arial" w:hAnsi="Arial" w:cs="Arial"/>
          <w:sz w:val="28"/>
          <w:szCs w:val="28"/>
          <w:lang w:val="es-ES"/>
        </w:rPr>
        <w:t>e insertar una sola fotografía en cada diapositiva. En la portada debes indicar tu nombre y curso.</w:t>
      </w:r>
    </w:p>
    <w:p w14:paraId="2D7403D2" w14:textId="540C668B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Cada fotografía debe estar con el nombre del plano que realizaste, el ángulo de cámara o la técnica fotográfica y debes </w:t>
      </w:r>
      <w:r w:rsidR="00D115A2">
        <w:rPr>
          <w:rFonts w:ascii="Arial" w:hAnsi="Arial" w:cs="Arial"/>
          <w:sz w:val="28"/>
          <w:szCs w:val="28"/>
          <w:lang w:val="es-ES"/>
        </w:rPr>
        <w:t>indicar el tí</w:t>
      </w:r>
      <w:r w:rsidRPr="008B3E83">
        <w:rPr>
          <w:rFonts w:ascii="Arial" w:hAnsi="Arial" w:cs="Arial"/>
          <w:sz w:val="28"/>
          <w:szCs w:val="28"/>
          <w:lang w:val="es-ES"/>
        </w:rPr>
        <w:t xml:space="preserve">tulo a cada una de las imágenes.  </w:t>
      </w:r>
    </w:p>
    <w:p w14:paraId="56C363E2" w14:textId="6E89C8E2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Debes realizar este trabajo </w:t>
      </w:r>
      <w:r w:rsidR="00D115A2">
        <w:rPr>
          <w:rFonts w:ascii="Arial" w:hAnsi="Arial" w:cs="Arial"/>
          <w:sz w:val="28"/>
          <w:szCs w:val="28"/>
          <w:lang w:val="es-ES"/>
        </w:rPr>
        <w:t xml:space="preserve">fotográfico </w:t>
      </w:r>
      <w:r w:rsidRPr="008B3E83">
        <w:rPr>
          <w:rFonts w:ascii="Arial" w:hAnsi="Arial" w:cs="Arial"/>
          <w:sz w:val="28"/>
          <w:szCs w:val="28"/>
          <w:lang w:val="es-ES"/>
        </w:rPr>
        <w:t>en el lugar donde estás realizando la cuarentena.</w:t>
      </w:r>
    </w:p>
    <w:p w14:paraId="20DBB1B7" w14:textId="77777777" w:rsidR="008B3E83" w:rsidRPr="008B3E83" w:rsidRDefault="008B3E83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8B3E83">
        <w:rPr>
          <w:rFonts w:ascii="Arial" w:hAnsi="Arial" w:cs="Arial"/>
          <w:sz w:val="28"/>
          <w:szCs w:val="28"/>
          <w:lang w:val="es-ES"/>
        </w:rPr>
        <w:t xml:space="preserve">Utiliza tu creatividad y talento artístico.  </w:t>
      </w:r>
    </w:p>
    <w:p w14:paraId="02A9BB80" w14:textId="296DC128" w:rsidR="008B3E83" w:rsidRDefault="00D115A2" w:rsidP="008B3E8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. Puedes pedirle a las personas que se   encuentran contigo que te ayuden, pueden posar o tomarte la fotografía. </w:t>
      </w:r>
    </w:p>
    <w:p w14:paraId="42B15074" w14:textId="1099B42A" w:rsidR="00D115A2" w:rsidRDefault="00D115A2" w:rsidP="00DF6B88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7.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Deberás guardar este trabajo como evidencia para tu portafolio y también al terminar todos los ejercicios, deberás enviármelo al correo </w:t>
      </w:r>
      <w:hyperlink r:id="rId10" w:history="1">
        <w:r w:rsidR="00DF6B88" w:rsidRPr="00FC0F46">
          <w:rPr>
            <w:rStyle w:val="Hipervnculo"/>
            <w:rFonts w:ascii="Arial" w:hAnsi="Arial" w:cs="Arial"/>
            <w:sz w:val="28"/>
            <w:szCs w:val="28"/>
            <w:lang w:val="es-ES"/>
          </w:rPr>
          <w:t>profesorapriscilalucero@gmail.com</w:t>
        </w:r>
      </w:hyperlink>
      <w:r w:rsidR="00DF6B88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 o dejar tu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pendrive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evidenciando tu nombre,   curso y profesora de asignatura (Profesora Priscila Lucero). </w:t>
      </w:r>
    </w:p>
    <w:p w14:paraId="5B785DF1" w14:textId="54427D41" w:rsidR="00D115A2" w:rsidRDefault="00D115A2" w:rsidP="00D115A2">
      <w:pPr>
        <w:ind w:left="36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Si no cuentas con Cámara fotográfica ni computador, puedes realizar este trabajo con recortes de revistas, sin embargo deberás realizarlo de forma ordenada, sin manchas ni borrones, con letra imprenta y pulcra.  </w:t>
      </w:r>
    </w:p>
    <w:p w14:paraId="277F3376" w14:textId="77777777" w:rsidR="00D115A2" w:rsidRDefault="00D115A2" w:rsidP="00D115A2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CL"/>
        </w:rPr>
        <w:t>8</w:t>
      </w:r>
      <w:r w:rsidR="008B3E83" w:rsidRPr="008B3E83">
        <w:rPr>
          <w:rFonts w:ascii="Arial" w:hAnsi="Arial" w:cs="Arial"/>
          <w:sz w:val="28"/>
          <w:szCs w:val="28"/>
          <w:lang w:val="es-ES"/>
        </w:rPr>
        <w:t>. Sigue</w:t>
      </w:r>
      <w:r>
        <w:rPr>
          <w:rFonts w:ascii="Arial" w:hAnsi="Arial" w:cs="Arial"/>
          <w:sz w:val="28"/>
          <w:szCs w:val="28"/>
          <w:lang w:val="es-ES"/>
        </w:rPr>
        <w:t xml:space="preserve"> el orden entregado en el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de esta forma no te perderás y podrás entregar todos los ejercicios. </w:t>
      </w:r>
    </w:p>
    <w:p w14:paraId="1B0D5DF7" w14:textId="55E60B49" w:rsidR="008B3E83" w:rsidRPr="00D115A2" w:rsidRDefault="00D115A2" w:rsidP="00D115A2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 El plazo de entrega es el día 25 de Mayo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 del 2020. </w:t>
      </w:r>
    </w:p>
    <w:p w14:paraId="6ADA7E08" w14:textId="75AE55CB" w:rsidR="008B3E83" w:rsidRPr="008B3E83" w:rsidRDefault="00DF6B88" w:rsidP="008B3E83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4812758" w14:textId="77777777" w:rsidR="00E53D86" w:rsidRDefault="00E53D86" w:rsidP="00DF6B88">
      <w:pPr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31EC4779" w:rsidR="003A12C9" w:rsidRP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B3E83">
        <w:rPr>
          <w:rFonts w:ascii="Arial" w:hAnsi="Arial" w:cs="Arial"/>
          <w:b/>
          <w:sz w:val="28"/>
          <w:szCs w:val="28"/>
        </w:rPr>
        <w:t>lanos de fotogr</w:t>
      </w:r>
      <w:r w:rsidR="00DF6B88">
        <w:rPr>
          <w:rFonts w:ascii="Arial" w:hAnsi="Arial" w:cs="Arial"/>
          <w:b/>
          <w:sz w:val="28"/>
          <w:szCs w:val="28"/>
        </w:rPr>
        <w:t>afía, Ángulos de Cámara y T</w:t>
      </w:r>
      <w:r w:rsidR="008B3E83">
        <w:rPr>
          <w:rFonts w:ascii="Arial" w:hAnsi="Arial" w:cs="Arial"/>
          <w:b/>
          <w:sz w:val="28"/>
          <w:szCs w:val="28"/>
        </w:rPr>
        <w:t>écnica</w:t>
      </w:r>
      <w:r w:rsidR="00DF6B88">
        <w:rPr>
          <w:rFonts w:ascii="Arial" w:hAnsi="Arial" w:cs="Arial"/>
          <w:b/>
          <w:sz w:val="28"/>
          <w:szCs w:val="28"/>
        </w:rPr>
        <w:t>s F</w:t>
      </w:r>
      <w:r w:rsidR="008B3E83">
        <w:rPr>
          <w:rFonts w:ascii="Arial" w:hAnsi="Arial" w:cs="Arial"/>
          <w:b/>
          <w:sz w:val="28"/>
          <w:szCs w:val="28"/>
        </w:rPr>
        <w:t xml:space="preserve">otográficas. </w:t>
      </w:r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39D3DEE" w:rsidR="003A12C9" w:rsidRPr="008B3E83" w:rsidRDefault="008B3E83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 la fotografía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77777777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encuadre, buen enfoque, luminosidad suficiente, ajustados a lo que la fotografía pretende expresar. </w:t>
            </w:r>
          </w:p>
          <w:p w14:paraId="40779EF0" w14:textId="11B0EF78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25DFCD0E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66A42C4E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Relación imagen-título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14482E10" w:rsidR="003A12C9" w:rsidRPr="00E966EA" w:rsidRDefault="008B3E83" w:rsidP="008B3E83">
            <w:pPr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fotografía refleja claramente el tema propuesto, manteniendo una relación evidente entre el titulo y la imagen.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EDAF475" w14:textId="230AF5DE" w:rsidR="003A12C9" w:rsidRPr="00E966EA" w:rsidRDefault="008B3E83" w:rsidP="008B3E8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Realización de ejercicios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7D830C7A" w:rsidR="003A12C9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Realiza y envía todos los ejercicios solicitados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89BFFBF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Orden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271668E5" w:rsidR="003A12C9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Sigue el orden establecido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65D7FFB" w14:textId="7234C32C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PowerPoint, utilizando una diapositiva para cada ejercicio.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6D01E492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composición contiene información interna, utiliza el espacio compositivo con elementos interesantes.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3A12C9" w:rsidRPr="008029F2" w14:paraId="35C4CFD4" w14:textId="77777777" w:rsidTr="00E966EA">
        <w:trPr>
          <w:trHeight w:val="97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91E2EDA" w14:textId="6EA18D18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Responsabilidad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5F84320" w14:textId="5E37EEDF" w:rsidR="008B3E83" w:rsidRPr="00E966EA" w:rsidRDefault="008B3E83" w:rsidP="008B3E83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Entrega el trabajo en el p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lazo estipulado. Hasta el día 25 de Mayo.</w:t>
            </w:r>
          </w:p>
          <w:p w14:paraId="50340BF9" w14:textId="5D4E5E88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C3847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C8006B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1"/>
      <w:footerReference w:type="default" r:id="rId12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D115A2" w:rsidRDefault="00D115A2" w:rsidP="00FA023A">
      <w:r>
        <w:separator/>
      </w:r>
    </w:p>
  </w:endnote>
  <w:endnote w:type="continuationSeparator" w:id="0">
    <w:p w14:paraId="6412A53A" w14:textId="77777777" w:rsidR="00D115A2" w:rsidRDefault="00D115A2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D115A2" w:rsidRDefault="00D115A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D115A2" w:rsidRDefault="00D115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D115A2" w:rsidRDefault="00D115A2" w:rsidP="00FA023A">
      <w:r>
        <w:separator/>
      </w:r>
    </w:p>
  </w:footnote>
  <w:footnote w:type="continuationSeparator" w:id="0">
    <w:p w14:paraId="5AB69AC4" w14:textId="77777777" w:rsidR="00D115A2" w:rsidRDefault="00D115A2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26374B"/>
    <w:rsid w:val="00385DBA"/>
    <w:rsid w:val="003A12C9"/>
    <w:rsid w:val="003A3A48"/>
    <w:rsid w:val="004E1DD4"/>
    <w:rsid w:val="006742C5"/>
    <w:rsid w:val="006D24A2"/>
    <w:rsid w:val="0074645E"/>
    <w:rsid w:val="008B3E83"/>
    <w:rsid w:val="009067A3"/>
    <w:rsid w:val="00AA4574"/>
    <w:rsid w:val="00BB046F"/>
    <w:rsid w:val="00D115A2"/>
    <w:rsid w:val="00D457D5"/>
    <w:rsid w:val="00DB2443"/>
    <w:rsid w:val="00DF6B88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C77DF-DA44-9B45-BB65-FB10130E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2602</Characters>
  <Application>Microsoft Macintosh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2020-05-06T03:31:00Z</dcterms:created>
  <dcterms:modified xsi:type="dcterms:W3CDTF">2020-05-06T03:31:00Z</dcterms:modified>
</cp:coreProperties>
</file>