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846"/>
        <w:gridCol w:w="2977"/>
      </w:tblGrid>
      <w:tr w:rsidR="00451EFD" w:rsidRPr="00A33FC4" w:rsidTr="009E47C6">
        <w:tc>
          <w:tcPr>
            <w:tcW w:w="846" w:type="dxa"/>
            <w:shd w:val="clear" w:color="auto" w:fill="auto"/>
          </w:tcPr>
          <w:p w:rsidR="00451EFD" w:rsidRPr="00A33FC4" w:rsidRDefault="00451EFD" w:rsidP="009E47C6">
            <w:pPr>
              <w:pStyle w:val="Sinespaciado"/>
              <w:rPr>
                <w:rFonts w:cstheme="minorHAnsi"/>
              </w:rPr>
            </w:pPr>
            <w:r w:rsidRPr="00A33FC4">
              <w:rPr>
                <w:rFonts w:cstheme="minorHAnsi"/>
                <w:noProof/>
                <w:lang w:val="es-ES" w:eastAsia="es-ES"/>
              </w:rPr>
              <w:drawing>
                <wp:inline distT="0" distB="0" distL="0" distR="0" wp14:anchorId="6323B3DC" wp14:editId="6BB7EA4B">
                  <wp:extent cx="420986" cy="509256"/>
                  <wp:effectExtent l="0" t="0" r="0" b="5715"/>
                  <wp:docPr id="1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57" cy="521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:rsidR="00451EFD" w:rsidRPr="00A33FC4" w:rsidRDefault="00451EFD" w:rsidP="009E47C6">
            <w:pPr>
              <w:pStyle w:val="Sinespaciado"/>
              <w:rPr>
                <w:rFonts w:cstheme="minorHAnsi"/>
              </w:rPr>
            </w:pPr>
            <w:r w:rsidRPr="00A33FC4">
              <w:rPr>
                <w:rFonts w:cstheme="minorHAnsi"/>
              </w:rPr>
              <w:t>Liceo Andrés Bello A-94</w:t>
            </w:r>
          </w:p>
          <w:p w:rsidR="00451EFD" w:rsidRPr="00A33FC4" w:rsidRDefault="00451EFD" w:rsidP="009E47C6">
            <w:pPr>
              <w:pStyle w:val="Sinespaciado"/>
              <w:rPr>
                <w:rFonts w:cstheme="minorHAnsi"/>
              </w:rPr>
            </w:pPr>
            <w:r w:rsidRPr="00A33FC4">
              <w:rPr>
                <w:rFonts w:cstheme="minorHAnsi"/>
              </w:rPr>
              <w:t>Departamento de Matemática</w:t>
            </w:r>
          </w:p>
          <w:p w:rsidR="00451EFD" w:rsidRPr="00A33FC4" w:rsidRDefault="00451EFD" w:rsidP="009E47C6">
            <w:pPr>
              <w:pStyle w:val="Sinespaciado"/>
              <w:rPr>
                <w:rFonts w:cstheme="minorHAnsi"/>
              </w:rPr>
            </w:pPr>
            <w:r w:rsidRPr="00A33FC4">
              <w:rPr>
                <w:rFonts w:cstheme="minorHAnsi"/>
              </w:rPr>
              <w:t xml:space="preserve">Prof. </w:t>
            </w:r>
            <w:r>
              <w:rPr>
                <w:rFonts w:cstheme="minorHAnsi"/>
              </w:rPr>
              <w:t>Beatriz Muñoz R.</w:t>
            </w:r>
          </w:p>
        </w:tc>
      </w:tr>
      <w:tr w:rsidR="00451EFD" w:rsidRPr="00A33FC4" w:rsidTr="009E47C6">
        <w:tc>
          <w:tcPr>
            <w:tcW w:w="846" w:type="dxa"/>
            <w:shd w:val="clear" w:color="auto" w:fill="auto"/>
          </w:tcPr>
          <w:p w:rsidR="00451EFD" w:rsidRPr="00A33FC4" w:rsidRDefault="00451EFD" w:rsidP="009E47C6">
            <w:pPr>
              <w:pStyle w:val="Sinespaciado"/>
              <w:jc w:val="center"/>
              <w:rPr>
                <w:rFonts w:cstheme="minorHAnsi"/>
                <w:noProof/>
                <w:lang w:val="es-ES" w:eastAsia="es-ES"/>
              </w:rPr>
            </w:pPr>
          </w:p>
        </w:tc>
        <w:tc>
          <w:tcPr>
            <w:tcW w:w="2977" w:type="dxa"/>
            <w:shd w:val="clear" w:color="auto" w:fill="auto"/>
          </w:tcPr>
          <w:p w:rsidR="00451EFD" w:rsidRPr="00A33FC4" w:rsidRDefault="00451EFD" w:rsidP="009E47C6">
            <w:pPr>
              <w:pStyle w:val="Sinespaciado"/>
              <w:jc w:val="center"/>
              <w:rPr>
                <w:rFonts w:cstheme="minorHAnsi"/>
              </w:rPr>
            </w:pPr>
          </w:p>
        </w:tc>
      </w:tr>
    </w:tbl>
    <w:p w:rsidR="00451EFD" w:rsidRPr="00451EFD" w:rsidRDefault="00451EFD" w:rsidP="00451EFD">
      <w:pPr>
        <w:pStyle w:val="Sinespaciado"/>
        <w:jc w:val="center"/>
        <w:rPr>
          <w:rFonts w:cstheme="minorHAnsi"/>
          <w:b/>
          <w:color w:val="000000" w:themeColor="text1"/>
          <w:sz w:val="40"/>
          <w:szCs w:val="40"/>
        </w:rPr>
      </w:pPr>
      <w:r w:rsidRPr="00451EFD">
        <w:rPr>
          <w:rFonts w:cstheme="minorHAnsi"/>
          <w:b/>
          <w:color w:val="000000" w:themeColor="text1"/>
          <w:sz w:val="40"/>
          <w:szCs w:val="40"/>
        </w:rPr>
        <w:t xml:space="preserve">Trabajo n°4: </w:t>
      </w:r>
      <w:r w:rsidRPr="00451EFD">
        <w:rPr>
          <w:b/>
          <w:color w:val="000000" w:themeColor="text1"/>
          <w:sz w:val="40"/>
          <w:szCs w:val="40"/>
        </w:rPr>
        <w:t>Estadística</w:t>
      </w:r>
      <w:r w:rsidRPr="00451EFD">
        <w:rPr>
          <w:rFonts w:cstheme="minorHAnsi"/>
          <w:b/>
          <w:color w:val="000000" w:themeColor="text1"/>
          <w:sz w:val="40"/>
          <w:szCs w:val="40"/>
        </w:rPr>
        <w:t xml:space="preserve"> DESCRIPTIVA </w:t>
      </w:r>
    </w:p>
    <w:p w:rsidR="00451EFD" w:rsidRPr="00451EFD" w:rsidRDefault="00451EFD" w:rsidP="00451EFD">
      <w:pPr>
        <w:pStyle w:val="Sinespaciado"/>
        <w:jc w:val="center"/>
        <w:rPr>
          <w:rFonts w:cstheme="minorHAnsi"/>
          <w:b/>
          <w:color w:val="000000" w:themeColor="text1"/>
          <w:sz w:val="40"/>
          <w:szCs w:val="40"/>
        </w:rPr>
      </w:pPr>
      <w:r w:rsidRPr="00451EFD">
        <w:rPr>
          <w:rFonts w:cstheme="minorHAnsi"/>
          <w:b/>
          <w:color w:val="000000" w:themeColor="text1"/>
          <w:sz w:val="40"/>
          <w:szCs w:val="40"/>
        </w:rPr>
        <w:t>(Conceptos Básicos)</w:t>
      </w:r>
    </w:p>
    <w:p w:rsidR="00451EFD" w:rsidRDefault="00451EFD" w:rsidP="00451EFD">
      <w:pPr>
        <w:pStyle w:val="Sinespaciado"/>
        <w:rPr>
          <w:rFonts w:cstheme="minorHAnsi"/>
          <w:b/>
          <w:color w:val="4F81BD" w:themeColor="accent1"/>
          <w:sz w:val="28"/>
          <w:szCs w:val="28"/>
        </w:rPr>
      </w:pPr>
      <w:r>
        <w:rPr>
          <w:rFonts w:cstheme="minorHAnsi"/>
          <w:b/>
          <w:color w:val="4F81BD" w:themeColor="accent1"/>
          <w:sz w:val="28"/>
          <w:szCs w:val="28"/>
        </w:rPr>
        <w:tab/>
      </w:r>
      <w:r>
        <w:rPr>
          <w:rFonts w:cstheme="minorHAnsi"/>
          <w:b/>
          <w:color w:val="4F81BD" w:themeColor="accent1"/>
          <w:sz w:val="28"/>
          <w:szCs w:val="28"/>
        </w:rPr>
        <w:tab/>
      </w:r>
    </w:p>
    <w:p w:rsidR="00451EFD" w:rsidRPr="00451EFD" w:rsidRDefault="00451EFD" w:rsidP="00451EFD">
      <w:pPr>
        <w:pStyle w:val="Sinespaciado"/>
        <w:rPr>
          <w:rFonts w:cstheme="minorHAnsi"/>
          <w:b/>
        </w:rPr>
      </w:pPr>
      <w:r w:rsidRPr="003E426F">
        <w:rPr>
          <w:rFonts w:cstheme="minorHAnsi"/>
          <w:b/>
          <w:sz w:val="24"/>
          <w:szCs w:val="24"/>
        </w:rPr>
        <w:t xml:space="preserve">Nombre: _________________________________          Curso 3° ____         Fecha:      /      /     </w:t>
      </w:r>
    </w:p>
    <w:p w:rsidR="00451EFD" w:rsidRDefault="00451EFD" w:rsidP="00451EFD">
      <w:pPr>
        <w:jc w:val="both"/>
        <w:rPr>
          <w:b/>
          <w:bCs/>
          <w:lang w:val="es-CL"/>
        </w:rPr>
      </w:pPr>
    </w:p>
    <w:p w:rsidR="00451EFD" w:rsidRPr="00451EFD" w:rsidRDefault="00451EFD" w:rsidP="00451EFD">
      <w:pPr>
        <w:jc w:val="both"/>
      </w:pPr>
      <w:r w:rsidRPr="00451EFD">
        <w:rPr>
          <w:b/>
          <w:bCs/>
          <w:lang w:val="es-CL"/>
        </w:rPr>
        <w:t>Queridos estudiantes:</w:t>
      </w:r>
    </w:p>
    <w:p w:rsidR="009E47C6" w:rsidRPr="00451EFD" w:rsidRDefault="009E47C6" w:rsidP="000312B6">
      <w:pPr>
        <w:pStyle w:val="Prrafodelista"/>
        <w:numPr>
          <w:ilvl w:val="0"/>
          <w:numId w:val="3"/>
        </w:numPr>
        <w:jc w:val="both"/>
      </w:pPr>
      <w:r w:rsidRPr="000312B6">
        <w:rPr>
          <w:b/>
          <w:bCs/>
          <w:lang w:val="es-CL"/>
        </w:rPr>
        <w:t>Este primer PPT  servirá de apoyo para que resuelvan su 1era y 2da guía  de estadística.</w:t>
      </w:r>
    </w:p>
    <w:p w:rsidR="009E47C6" w:rsidRPr="00451EFD" w:rsidRDefault="009E47C6" w:rsidP="000312B6">
      <w:pPr>
        <w:pStyle w:val="Prrafodelista"/>
        <w:numPr>
          <w:ilvl w:val="0"/>
          <w:numId w:val="3"/>
        </w:numPr>
        <w:jc w:val="both"/>
      </w:pPr>
      <w:r w:rsidRPr="000312B6">
        <w:rPr>
          <w:b/>
          <w:bCs/>
          <w:lang w:val="es-CL"/>
        </w:rPr>
        <w:t>Envíen sus desarrollos  en pantallazos, pegados en documento Word a Classroom . Si no puedes, envíalo a mi  correo beatrizmunozrojo@gmail.com.</w:t>
      </w:r>
    </w:p>
    <w:p w:rsidR="009E47C6" w:rsidRPr="00451EFD" w:rsidRDefault="009E47C6" w:rsidP="00451EFD">
      <w:pPr>
        <w:numPr>
          <w:ilvl w:val="0"/>
          <w:numId w:val="1"/>
        </w:numPr>
        <w:jc w:val="both"/>
      </w:pPr>
      <w:r w:rsidRPr="00451EFD">
        <w:rPr>
          <w:b/>
          <w:bCs/>
          <w:lang w:val="es-CL"/>
        </w:rPr>
        <w:t>Desarrollen los ejercicios en su cuaderno, la idea es que si no entiendes, podamos comunicarnos vía Classroom, zoom y resolver tus dudas.</w:t>
      </w:r>
    </w:p>
    <w:p w:rsidR="00451EFD" w:rsidRPr="00451EFD" w:rsidRDefault="009E47C6" w:rsidP="000312B6">
      <w:pPr>
        <w:pStyle w:val="Prrafodelista"/>
        <w:numPr>
          <w:ilvl w:val="0"/>
          <w:numId w:val="4"/>
        </w:numPr>
        <w:jc w:val="both"/>
      </w:pPr>
      <w:r w:rsidRPr="000312B6">
        <w:rPr>
          <w:b/>
          <w:bCs/>
          <w:lang w:val="es-CL"/>
        </w:rPr>
        <w:t xml:space="preserve">La unidad dos se inicia con conceptos básicos de Estadística y tablas de frecuencias. </w:t>
      </w:r>
      <w:r w:rsidR="00451EFD" w:rsidRPr="000312B6">
        <w:rPr>
          <w:b/>
          <w:bCs/>
          <w:lang w:val="es-CL"/>
        </w:rPr>
        <w:t xml:space="preserve">        </w:t>
      </w:r>
    </w:p>
    <w:p w:rsidR="009E47C6" w:rsidRPr="0039433B" w:rsidRDefault="009E47C6" w:rsidP="0039433B">
      <w:pPr>
        <w:pStyle w:val="Prrafodelista"/>
        <w:numPr>
          <w:ilvl w:val="0"/>
          <w:numId w:val="4"/>
        </w:numPr>
        <w:jc w:val="both"/>
      </w:pPr>
      <w:r w:rsidRPr="0039433B">
        <w:rPr>
          <w:b/>
          <w:bCs/>
          <w:lang w:val="es-CL"/>
        </w:rPr>
        <w:t>Te dejo algunos ejemplos en este PPT , para que sean un apoyo en el desarrollo de tus ejercicios.</w:t>
      </w:r>
    </w:p>
    <w:p w:rsidR="0039433B" w:rsidRDefault="0039433B" w:rsidP="0039433B">
      <w:pPr>
        <w:ind w:left="360"/>
        <w:jc w:val="both"/>
        <w:rPr>
          <w:b/>
          <w:bCs/>
          <w:u w:val="single"/>
          <w:lang w:val="es-CL"/>
        </w:rPr>
      </w:pPr>
    </w:p>
    <w:p w:rsidR="0039433B" w:rsidRPr="0039433B" w:rsidRDefault="0039433B" w:rsidP="0039433B">
      <w:pPr>
        <w:ind w:left="360"/>
        <w:jc w:val="both"/>
        <w:rPr>
          <w:u w:val="single"/>
        </w:rPr>
      </w:pPr>
      <w:r>
        <w:rPr>
          <w:b/>
          <w:bCs/>
          <w:u w:val="single"/>
          <w:lang w:val="es-CL"/>
        </w:rPr>
        <w:t>Objetivos:</w:t>
      </w:r>
    </w:p>
    <w:p w:rsidR="009E47C6" w:rsidRPr="0039433B" w:rsidRDefault="009E47C6" w:rsidP="0039433B">
      <w:pPr>
        <w:pStyle w:val="Prrafodelista"/>
        <w:numPr>
          <w:ilvl w:val="0"/>
          <w:numId w:val="7"/>
        </w:numPr>
      </w:pPr>
      <w:r w:rsidRPr="0039433B">
        <w:t>Reconocer conceptos básicos de estadística.</w:t>
      </w:r>
    </w:p>
    <w:p w:rsidR="0039433B" w:rsidRPr="0039433B" w:rsidRDefault="009E47C6" w:rsidP="0039433B">
      <w:pPr>
        <w:pStyle w:val="Prrafodelista"/>
        <w:numPr>
          <w:ilvl w:val="0"/>
          <w:numId w:val="7"/>
        </w:numPr>
      </w:pPr>
      <w:r w:rsidRPr="0039433B">
        <w:t xml:space="preserve">Utilizar tablas de frecuencias para ordenar la </w:t>
      </w:r>
      <w:r w:rsidR="0039433B" w:rsidRPr="0039433B">
        <w:t>información que nos entreguen de la vida cotidiana.</w:t>
      </w:r>
    </w:p>
    <w:p w:rsidR="00AB1797" w:rsidRDefault="00AB1797" w:rsidP="0012683A"/>
    <w:p w:rsidR="0012683A" w:rsidRDefault="0012683A" w:rsidP="0012683A">
      <w:pPr>
        <w:rPr>
          <w:b/>
          <w:u w:val="single"/>
        </w:rPr>
      </w:pPr>
      <w:r>
        <w:rPr>
          <w:b/>
          <w:u w:val="single"/>
        </w:rPr>
        <w:t>Conceptos básicos.</w:t>
      </w:r>
    </w:p>
    <w:p w:rsidR="0012683A" w:rsidRDefault="00B97172" w:rsidP="0012683A">
      <w:pPr>
        <w:rPr>
          <w:bCs/>
          <w:lang w:val="es-CL"/>
        </w:rPr>
      </w:pPr>
      <w:r>
        <w:rPr>
          <w:b/>
          <w:u w:val="single"/>
        </w:rPr>
        <w:t>Definición</w:t>
      </w:r>
      <w:r w:rsidR="0012683A">
        <w:rPr>
          <w:b/>
          <w:u w:val="single"/>
        </w:rPr>
        <w:t xml:space="preserve">. </w:t>
      </w:r>
      <w:r w:rsidR="0012683A" w:rsidRPr="0012683A">
        <w:rPr>
          <w:bCs/>
          <w:lang w:val="es-CL"/>
        </w:rPr>
        <w:t>Es una disciplina matemática que a través de recopilar, organizar, presentar y analizar. Estos datos permiten obtener información, del objeto en estudio.</w:t>
      </w:r>
    </w:p>
    <w:p w:rsidR="0012683A" w:rsidRDefault="00B97172" w:rsidP="0012683A">
      <w:pPr>
        <w:rPr>
          <w:bCs/>
          <w:lang w:val="es-CL"/>
        </w:rPr>
      </w:pPr>
      <w:r>
        <w:rPr>
          <w:b/>
          <w:bCs/>
          <w:u w:val="single"/>
          <w:lang w:val="es-CL"/>
        </w:rPr>
        <w:t>Población</w:t>
      </w:r>
      <w:r w:rsidR="0012683A">
        <w:rPr>
          <w:b/>
          <w:bCs/>
          <w:u w:val="single"/>
          <w:lang w:val="es-CL"/>
        </w:rPr>
        <w:t xml:space="preserve">. </w:t>
      </w:r>
      <w:r w:rsidR="0012683A" w:rsidRPr="0012683A">
        <w:rPr>
          <w:bCs/>
          <w:lang w:val="es-CL"/>
        </w:rPr>
        <w:t>Colección o conjunto de personas, objetos o eventos  que poseen características comunes y cuyas propiedades serán analizadas.</w:t>
      </w:r>
    </w:p>
    <w:p w:rsidR="0012683A" w:rsidRDefault="0012683A" w:rsidP="0012683A">
      <w:pPr>
        <w:rPr>
          <w:bCs/>
          <w:lang w:val="es-CL"/>
        </w:rPr>
      </w:pPr>
      <w:r>
        <w:rPr>
          <w:b/>
          <w:bCs/>
          <w:u w:val="single"/>
          <w:lang w:val="es-CL"/>
        </w:rPr>
        <w:t xml:space="preserve">Muestra: </w:t>
      </w:r>
      <w:r w:rsidRPr="0012683A">
        <w:rPr>
          <w:bCs/>
          <w:lang w:val="es-CL"/>
        </w:rPr>
        <w:t>Subconjunto representativo de la población que comparte una determinada característica.</w:t>
      </w:r>
    </w:p>
    <w:p w:rsidR="0012683A" w:rsidRDefault="00072FBC" w:rsidP="0012683A">
      <w:pPr>
        <w:rPr>
          <w:bCs/>
          <w:lang w:val="es-CL"/>
        </w:rPr>
      </w:pPr>
      <w:r>
        <w:rPr>
          <w:b/>
          <w:bCs/>
          <w:u w:val="single"/>
          <w:lang w:val="es-CL"/>
        </w:rPr>
        <w:t xml:space="preserve">Variable </w:t>
      </w:r>
      <w:r w:rsidR="00B97172">
        <w:rPr>
          <w:b/>
          <w:bCs/>
          <w:u w:val="single"/>
          <w:lang w:val="es-CL"/>
        </w:rPr>
        <w:t>Estadística</w:t>
      </w:r>
      <w:r>
        <w:rPr>
          <w:b/>
          <w:bCs/>
          <w:u w:val="single"/>
          <w:lang w:val="es-CL"/>
        </w:rPr>
        <w:t xml:space="preserve">. </w:t>
      </w:r>
      <w:r w:rsidRPr="00072FBC">
        <w:rPr>
          <w:bCs/>
          <w:lang w:val="es-CL"/>
        </w:rPr>
        <w:t>Es cada una de las características o cualidades que poseen los individuos de una población. Existen dos tipos: cualitativas y cuantitativas.</w:t>
      </w:r>
    </w:p>
    <w:p w:rsidR="00072FBC" w:rsidRDefault="00856ED9" w:rsidP="00072FBC">
      <w:pPr>
        <w:rPr>
          <w:b/>
          <w:bCs/>
          <w:u w:val="single"/>
          <w:lang w:val="es-CL"/>
        </w:rPr>
      </w:pPr>
      <w:r>
        <w:rPr>
          <w:b/>
          <w:bCs/>
          <w:u w:val="single"/>
          <w:lang w:val="es-CL"/>
        </w:rPr>
        <w:t>Cual</w:t>
      </w:r>
      <w:r w:rsidR="00072FBC">
        <w:rPr>
          <w:b/>
          <w:bCs/>
          <w:u w:val="single"/>
          <w:lang w:val="es-CL"/>
        </w:rPr>
        <w:t xml:space="preserve">itativa. </w:t>
      </w:r>
      <w:r w:rsidR="00072FBC" w:rsidRPr="00072FBC">
        <w:rPr>
          <w:bCs/>
          <w:lang w:val="es-CL"/>
        </w:rPr>
        <w:t>Tienen características no numéricas. Por ejemplo: color de pelo, sexo, estado civil, etc.</w:t>
      </w:r>
    </w:p>
    <w:p w:rsidR="00072FBC" w:rsidRPr="00072FBC" w:rsidRDefault="00072FBC" w:rsidP="00072FBC">
      <w:pPr>
        <w:pStyle w:val="Prrafodelista"/>
        <w:numPr>
          <w:ilvl w:val="0"/>
          <w:numId w:val="9"/>
        </w:numPr>
        <w:rPr>
          <w:bCs/>
        </w:rPr>
      </w:pPr>
      <w:r w:rsidRPr="00072FBC">
        <w:rPr>
          <w:b/>
          <w:bCs/>
          <w:u w:val="single"/>
          <w:lang w:val="es-CL"/>
        </w:rPr>
        <w:t xml:space="preserve">Cualitativa nominal. </w:t>
      </w:r>
      <w:r w:rsidRPr="00072FBC">
        <w:rPr>
          <w:bCs/>
          <w:lang w:val="es-CL"/>
        </w:rPr>
        <w:t>No admiten un criterio de orden. Por ejemplo: estado civil (soltero, casado, divorciado, viudo).</w:t>
      </w:r>
    </w:p>
    <w:p w:rsidR="00072FBC" w:rsidRPr="00072FBC" w:rsidRDefault="00072FBC" w:rsidP="00072FBC">
      <w:pPr>
        <w:pStyle w:val="Prrafodelista"/>
        <w:numPr>
          <w:ilvl w:val="0"/>
          <w:numId w:val="9"/>
        </w:numPr>
        <w:rPr>
          <w:bCs/>
        </w:rPr>
      </w:pPr>
      <w:r w:rsidRPr="00072FBC">
        <w:rPr>
          <w:b/>
          <w:bCs/>
          <w:u w:val="single"/>
          <w:lang w:val="es-CL"/>
        </w:rPr>
        <w:t xml:space="preserve">Cualitativa ordinal. </w:t>
      </w:r>
      <w:r w:rsidRPr="00072FBC">
        <w:rPr>
          <w:bCs/>
          <w:lang w:val="es-CL"/>
        </w:rPr>
        <w:t>Admiten un criterio de orden. Por ejemplo: evaluación de un servicio (bueno, regular, malo)</w:t>
      </w:r>
    </w:p>
    <w:p w:rsidR="00072FBC" w:rsidRDefault="00B97172" w:rsidP="00856ED9">
      <w:pPr>
        <w:rPr>
          <w:bCs/>
          <w:lang w:val="es-CL"/>
        </w:rPr>
      </w:pPr>
      <w:r>
        <w:rPr>
          <w:b/>
          <w:bCs/>
          <w:u w:val="single"/>
        </w:rPr>
        <w:lastRenderedPageBreak/>
        <w:t>Cuantitativas</w:t>
      </w:r>
      <w:r w:rsidR="00856ED9">
        <w:rPr>
          <w:b/>
          <w:bCs/>
          <w:u w:val="single"/>
        </w:rPr>
        <w:t xml:space="preserve">. </w:t>
      </w:r>
      <w:r w:rsidR="00072FBC" w:rsidRPr="00856ED9">
        <w:rPr>
          <w:bCs/>
          <w:lang w:val="es-CL"/>
        </w:rPr>
        <w:t xml:space="preserve">Representan características que se pueden expresar con un número. </w:t>
      </w:r>
      <w:r w:rsidR="00072FBC" w:rsidRPr="00072FBC">
        <w:rPr>
          <w:bCs/>
          <w:lang w:val="es-CL"/>
        </w:rPr>
        <w:t>Por ejemplo: edad, estatura, número de hijos, etc.</w:t>
      </w:r>
    </w:p>
    <w:p w:rsidR="00856ED9" w:rsidRPr="00856ED9" w:rsidRDefault="00856ED9" w:rsidP="00856ED9">
      <w:pPr>
        <w:pStyle w:val="Prrafodelista"/>
        <w:numPr>
          <w:ilvl w:val="0"/>
          <w:numId w:val="10"/>
        </w:numPr>
        <w:rPr>
          <w:bCs/>
        </w:rPr>
      </w:pPr>
      <w:r w:rsidRPr="00856ED9">
        <w:rPr>
          <w:b/>
          <w:bCs/>
          <w:lang w:val="es-CL"/>
        </w:rPr>
        <w:t xml:space="preserve">Cuantitativa discreta. </w:t>
      </w:r>
      <w:r w:rsidRPr="00856ED9">
        <w:rPr>
          <w:bCs/>
          <w:lang w:val="es-CL"/>
        </w:rPr>
        <w:t xml:space="preserve">Se les puede asociar un número entero y es imposible fraccionar. </w:t>
      </w:r>
    </w:p>
    <w:p w:rsidR="00856ED9" w:rsidRPr="00856ED9" w:rsidRDefault="00856ED9" w:rsidP="00856ED9">
      <w:pPr>
        <w:pStyle w:val="Prrafodelista"/>
        <w:rPr>
          <w:bCs/>
        </w:rPr>
      </w:pPr>
      <w:r w:rsidRPr="00856ED9">
        <w:rPr>
          <w:bCs/>
          <w:lang w:val="es-CL"/>
        </w:rPr>
        <w:t xml:space="preserve">Por ejemplo: número de hijos, número de automóviles. </w:t>
      </w:r>
    </w:p>
    <w:p w:rsidR="00856ED9" w:rsidRPr="00856ED9" w:rsidRDefault="00856ED9" w:rsidP="00856ED9">
      <w:pPr>
        <w:pStyle w:val="Prrafodelista"/>
        <w:numPr>
          <w:ilvl w:val="0"/>
          <w:numId w:val="10"/>
        </w:numPr>
        <w:rPr>
          <w:bCs/>
        </w:rPr>
      </w:pPr>
      <w:r w:rsidRPr="00856ED9">
        <w:rPr>
          <w:b/>
          <w:bCs/>
          <w:lang w:val="es-CL"/>
        </w:rPr>
        <w:t xml:space="preserve">Cuantitativa continua. </w:t>
      </w:r>
      <w:r w:rsidRPr="00856ED9">
        <w:rPr>
          <w:bCs/>
          <w:lang w:val="es-CL"/>
        </w:rPr>
        <w:t>Se les puede asociar cualquier número real dentro de un intervalo.</w:t>
      </w:r>
    </w:p>
    <w:p w:rsidR="00856ED9" w:rsidRPr="00856ED9" w:rsidRDefault="00856ED9" w:rsidP="00856ED9">
      <w:pPr>
        <w:pStyle w:val="Prrafodelista"/>
        <w:rPr>
          <w:bCs/>
        </w:rPr>
      </w:pPr>
      <w:r w:rsidRPr="00856ED9">
        <w:rPr>
          <w:bCs/>
          <w:lang w:val="es-CL"/>
        </w:rPr>
        <w:t>Por ejemplo: peso, estatura, tiempo.</w:t>
      </w:r>
    </w:p>
    <w:p w:rsidR="00856ED9" w:rsidRDefault="0071169E" w:rsidP="00856ED9">
      <w:pPr>
        <w:rPr>
          <w:b/>
          <w:bCs/>
          <w:u w:val="single"/>
        </w:rPr>
      </w:pPr>
      <w:r>
        <w:rPr>
          <w:b/>
          <w:bCs/>
          <w:u w:val="single"/>
        </w:rPr>
        <w:t>Tipos de frecuencias.</w:t>
      </w:r>
    </w:p>
    <w:p w:rsidR="0071169E" w:rsidRPr="0071169E" w:rsidRDefault="009E47C6" w:rsidP="0071169E">
      <w:pPr>
        <w:pStyle w:val="Prrafodelista"/>
        <w:numPr>
          <w:ilvl w:val="0"/>
          <w:numId w:val="11"/>
        </w:numPr>
        <w:rPr>
          <w:bCs/>
        </w:rPr>
      </w:pPr>
      <w:r w:rsidRPr="0071169E">
        <w:rPr>
          <w:b/>
          <w:bCs/>
          <w:u w:val="single"/>
          <w:lang w:val="es-CL"/>
        </w:rPr>
        <w:t xml:space="preserve">Frecuencia absoluta </w:t>
      </w:r>
      <w:r w:rsidRPr="0071169E">
        <w:rPr>
          <w:b/>
          <w:bCs/>
          <w:i/>
          <w:iCs/>
          <w:u w:val="single"/>
          <w:lang w:val="es-CL"/>
        </w:rPr>
        <w:t>f</w:t>
      </w:r>
      <w:r w:rsidRPr="0071169E">
        <w:rPr>
          <w:b/>
          <w:bCs/>
          <w:i/>
          <w:iCs/>
          <w:u w:val="single"/>
          <w:vertAlign w:val="subscript"/>
          <w:lang w:val="es-CL"/>
        </w:rPr>
        <w:t>i</w:t>
      </w:r>
      <w:r w:rsidR="0071169E" w:rsidRPr="0071169E">
        <w:rPr>
          <w:b/>
          <w:bCs/>
          <w:i/>
          <w:iCs/>
          <w:u w:val="single"/>
          <w:vertAlign w:val="subscript"/>
          <w:lang w:val="es-CL"/>
        </w:rPr>
        <w:t xml:space="preserve"> </w:t>
      </w:r>
      <w:r w:rsidR="0071169E" w:rsidRPr="0071169E">
        <w:rPr>
          <w:bCs/>
          <w:lang w:val="es-CL"/>
        </w:rPr>
        <w:t>Número de veces que aparece un determinado dato en un estudio estadístico. Generalmente se le denomina solo “frecuencia”.                     </w:t>
      </w:r>
    </w:p>
    <w:p w:rsidR="0071169E" w:rsidRPr="0071169E" w:rsidRDefault="009E47C6" w:rsidP="0071169E">
      <w:pPr>
        <w:pStyle w:val="Prrafodelista"/>
        <w:numPr>
          <w:ilvl w:val="0"/>
          <w:numId w:val="11"/>
        </w:numPr>
        <w:rPr>
          <w:bCs/>
        </w:rPr>
      </w:pPr>
      <w:r w:rsidRPr="0071169E">
        <w:rPr>
          <w:b/>
          <w:bCs/>
          <w:u w:val="single"/>
          <w:lang w:val="es-CL"/>
        </w:rPr>
        <w:t xml:space="preserve">Frecuencia acumulada </w:t>
      </w:r>
      <w:r w:rsidRPr="0071169E">
        <w:rPr>
          <w:b/>
          <w:bCs/>
          <w:i/>
          <w:iCs/>
          <w:u w:val="single"/>
          <w:lang w:val="es-CL"/>
        </w:rPr>
        <w:t>F</w:t>
      </w:r>
      <w:r w:rsidRPr="0071169E">
        <w:rPr>
          <w:b/>
          <w:bCs/>
          <w:i/>
          <w:iCs/>
          <w:u w:val="single"/>
          <w:vertAlign w:val="subscript"/>
          <w:lang w:val="es-CL"/>
        </w:rPr>
        <w:t>i</w:t>
      </w:r>
      <w:r w:rsidR="0071169E" w:rsidRPr="0071169E">
        <w:rPr>
          <w:b/>
          <w:bCs/>
          <w:i/>
          <w:iCs/>
          <w:u w:val="single"/>
          <w:vertAlign w:val="subscript"/>
          <w:lang w:val="es-CL"/>
        </w:rPr>
        <w:t xml:space="preserve"> </w:t>
      </w:r>
      <w:r w:rsidR="0071169E" w:rsidRPr="0071169E">
        <w:rPr>
          <w:bCs/>
          <w:lang w:val="es-CL"/>
        </w:rPr>
        <w:t>Suma de las frecuencias absolutas de todos los datos inferiores o iguales al valor considerado.    </w:t>
      </w:r>
    </w:p>
    <w:p w:rsidR="0071169E" w:rsidRPr="0071169E" w:rsidRDefault="009E47C6" w:rsidP="0071169E">
      <w:pPr>
        <w:pStyle w:val="Prrafodelista"/>
        <w:numPr>
          <w:ilvl w:val="0"/>
          <w:numId w:val="11"/>
        </w:numPr>
        <w:rPr>
          <w:bCs/>
        </w:rPr>
      </w:pPr>
      <w:r w:rsidRPr="0071169E">
        <w:rPr>
          <w:b/>
          <w:bCs/>
          <w:u w:val="single"/>
          <w:lang w:val="es-CL"/>
        </w:rPr>
        <w:t xml:space="preserve">Frecuencia relativa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  <w:u w:val="single"/>
                <w:lang w:val="es-CL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u w:val="single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hAnsi="Cambria Math"/>
                <w:u w:val="single"/>
              </w:rPr>
              <m:t>r</m:t>
            </m:r>
          </m:sub>
        </m:sSub>
      </m:oMath>
      <w:r w:rsidR="0071169E" w:rsidRPr="0071169E">
        <w:rPr>
          <w:rFonts w:eastAsiaTheme="minorEastAsia"/>
          <w:b/>
          <w:bCs/>
          <w:iCs/>
          <w:lang w:val="es-CL"/>
        </w:rPr>
        <w:t xml:space="preserve"> </w:t>
      </w:r>
      <w:r w:rsidR="0071169E" w:rsidRPr="0071169E">
        <w:rPr>
          <w:bCs/>
          <w:lang w:val="es-CL"/>
        </w:rPr>
        <w:t xml:space="preserve">Cociente entre la frecuencia absoluta de un determinado valor y el número total de datos. </w:t>
      </w:r>
      <w:r w:rsidR="0071169E" w:rsidRPr="0071169E">
        <w:rPr>
          <w:b/>
          <w:bCs/>
          <w:lang w:val="es-CL"/>
        </w:rPr>
        <w:t>También puede expresarse como porcentaje.     </w:t>
      </w:r>
    </w:p>
    <w:p w:rsidR="00AE609A" w:rsidRPr="00AE609A" w:rsidRDefault="00B97172" w:rsidP="00AE609A">
      <w:pPr>
        <w:ind w:left="360"/>
        <w:rPr>
          <w:bCs/>
        </w:rPr>
      </w:pPr>
      <w:r w:rsidRPr="00AE609A">
        <w:rPr>
          <w:b/>
          <w:bCs/>
          <w:u w:val="single"/>
        </w:rPr>
        <w:t>Distribución</w:t>
      </w:r>
      <w:r w:rsidR="00AE609A" w:rsidRPr="00AE609A">
        <w:rPr>
          <w:b/>
          <w:bCs/>
          <w:u w:val="single"/>
        </w:rPr>
        <w:t xml:space="preserve"> de </w:t>
      </w:r>
      <w:r w:rsidRPr="00AE609A">
        <w:rPr>
          <w:b/>
          <w:bCs/>
          <w:u w:val="single"/>
        </w:rPr>
        <w:t>frecuencias</w:t>
      </w:r>
      <w:r w:rsidR="00AE609A" w:rsidRPr="00AE609A">
        <w:rPr>
          <w:bCs/>
        </w:rPr>
        <w:t xml:space="preserve">. </w:t>
      </w:r>
      <w:r w:rsidR="00AE609A" w:rsidRPr="00AE609A">
        <w:rPr>
          <w:bCs/>
          <w:lang w:val="es-CL"/>
        </w:rPr>
        <w:t xml:space="preserve">La distribución de frecuencias es una representación de la muestra estadística, donde se asigna a cada dato su frecuencia correspondiente. </w:t>
      </w:r>
    </w:p>
    <w:p w:rsidR="00086D80" w:rsidRPr="00086D80" w:rsidRDefault="00AE609A" w:rsidP="00086D80">
      <w:pPr>
        <w:rPr>
          <w:bCs/>
        </w:rPr>
      </w:pPr>
      <w:r w:rsidRPr="00AE609A">
        <w:rPr>
          <w:b/>
          <w:bCs/>
          <w:u w:val="singl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F7AA971" wp14:editId="4FC3384E">
                <wp:simplePos x="0" y="0"/>
                <wp:positionH relativeFrom="column">
                  <wp:posOffset>3737610</wp:posOffset>
                </wp:positionH>
                <wp:positionV relativeFrom="paragraph">
                  <wp:posOffset>199390</wp:posOffset>
                </wp:positionV>
                <wp:extent cx="1047750" cy="419100"/>
                <wp:effectExtent l="190500" t="38100" r="114300" b="381000"/>
                <wp:wrapNone/>
                <wp:docPr id="4" name="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419100"/>
                          <a:chOff x="0" y="0"/>
                          <a:chExt cx="2121382" cy="472834"/>
                        </a:xfrm>
                      </wpg:grpSpPr>
                      <wps:wsp>
                        <wps:cNvPr id="6" name="10 Llamada rectangular redondeada"/>
                        <wps:cNvSpPr/>
                        <wps:spPr>
                          <a:xfrm>
                            <a:off x="0" y="0"/>
                            <a:ext cx="2121382" cy="472834"/>
                          </a:xfrm>
                          <a:prstGeom prst="wedgeRoundRectCallout">
                            <a:avLst>
                              <a:gd name="adj1" fmla="val -65030"/>
                              <a:gd name="adj2" fmla="val 114481"/>
                              <a:gd name="adj3" fmla="val 16667"/>
                            </a:avLst>
                          </a:prstGeom>
                          <a:ln>
                            <a:solidFill>
                              <a:srgbClr val="CC0066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E47C6" w:rsidRDefault="009E47C6" w:rsidP="00AE609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7" name="11 Rectángulo"/>
                        <wps:cNvSpPr/>
                        <wps:spPr>
                          <a:xfrm>
                            <a:off x="6629" y="34539"/>
                            <a:ext cx="2021710" cy="43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E47C6" w:rsidRDefault="009E47C6" w:rsidP="00AE609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color w:val="262626"/>
                                  <w:kern w:val="24"/>
                                  <w:sz w:val="32"/>
                                  <w:szCs w:val="32"/>
                                  <w:lang w:val="es-CL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AE609A">
                                <w:rPr>
                                  <w:rFonts w:ascii="Arial" w:hAnsi="Arial" w:cs="Arial"/>
                                  <w:color w:val="262626"/>
                                  <w:kern w:val="24"/>
                                  <w:sz w:val="20"/>
                                  <w:szCs w:val="20"/>
                                  <w:lang w:val="es-CL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Tabla de</w:t>
                              </w:r>
                              <w:r>
                                <w:rPr>
                                  <w:rFonts w:ascii="Arial" w:hAnsi="Arial" w:cs="Arial"/>
                                  <w:color w:val="262626"/>
                                  <w:kern w:val="24"/>
                                  <w:sz w:val="32"/>
                                  <w:szCs w:val="32"/>
                                  <w:lang w:val="es-CL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  <w:p w:rsidR="009E47C6" w:rsidRPr="00AE609A" w:rsidRDefault="009E47C6" w:rsidP="00AE609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E609A">
                                <w:rPr>
                                  <w:rFonts w:ascii="Arial" w:hAnsi="Arial" w:cs="Arial"/>
                                  <w:color w:val="262626"/>
                                  <w:kern w:val="24"/>
                                  <w:sz w:val="20"/>
                                  <w:szCs w:val="20"/>
                                  <w:lang w:val="es-CL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frecuencias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9 Grupo" o:spid="_x0000_s1026" style="position:absolute;margin-left:294.3pt;margin-top:15.7pt;width:82.5pt;height:33pt;z-index:251660288;mso-width-relative:margin;mso-height-relative:margin" coordsize="21213,4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10 Llamada rectangular redondeada" o:spid="_x0000_s1027" type="#_x0000_t62" style="position:absolute;width:21213;height:47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7uk8MA&#10;AADaAAAADwAAAGRycy9kb3ducmV2LnhtbESPwWrDMBBE74H+g9hCbolcB0zrRjbFEJxLDk1y6W1r&#10;bW1Ta2UkxXH+PgoUehxm5g2zLWcziImc7y0reFknIIgbq3tuFZxPu9UrCB+QNQ6WScGNPJTF02KL&#10;ubZX/qTpGFoRIexzVNCFMOZS+qYjg35tR+Lo/VhnMETpWqkdXiPcDDJNkkwa7DkudDhS1VHze7wY&#10;BYe3vU/dd1qdprqqq/NlU39lG6WWz/PHO4hAc/gP/7X3WkEGjyvxBs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7uk8MAAADaAAAADwAAAAAAAAAAAAAAAACYAgAAZHJzL2Rv&#10;d25yZXYueG1sUEsFBgAAAAAEAAQA9QAAAIgDAAAAAA==&#10;" adj="-3246,35528" fillcolor="#9bbb59 [3206]" strokecolor="#c06" strokeweight="2pt">
                  <v:shadow on="t" color="black" opacity="26214f" origin="-.5,-.5" offset=".74836mm,.74836mm"/>
                  <v:textbox>
                    <w:txbxContent>
                      <w:p w:rsidR="009E47C6" w:rsidRDefault="009E47C6" w:rsidP="00AE609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11 Rectángulo" o:spid="_x0000_s1028" style="position:absolute;left:66;top:345;width:20217;height:4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>
                  <v:textbox>
                    <w:txbxContent>
                      <w:p w:rsidR="009E47C6" w:rsidRDefault="009E47C6" w:rsidP="00AE609A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  <w:color w:val="262626"/>
                            <w:kern w:val="24"/>
                            <w:sz w:val="32"/>
                            <w:szCs w:val="32"/>
                            <w:lang w:val="es-CL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</w:pPr>
                        <w:r w:rsidRPr="00AE609A">
                          <w:rPr>
                            <w:rFonts w:ascii="Arial" w:hAnsi="Arial" w:cs="Arial"/>
                            <w:color w:val="262626"/>
                            <w:kern w:val="24"/>
                            <w:sz w:val="20"/>
                            <w:szCs w:val="20"/>
                            <w:lang w:val="es-CL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Tabla de</w:t>
                        </w:r>
                        <w:r>
                          <w:rPr>
                            <w:rFonts w:ascii="Arial" w:hAnsi="Arial" w:cs="Arial"/>
                            <w:color w:val="262626"/>
                            <w:kern w:val="24"/>
                            <w:sz w:val="32"/>
                            <w:szCs w:val="32"/>
                            <w:lang w:val="es-CL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</w:p>
                      <w:p w:rsidR="009E47C6" w:rsidRPr="00AE609A" w:rsidRDefault="009E47C6" w:rsidP="00AE609A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AE609A">
                          <w:rPr>
                            <w:rFonts w:ascii="Arial" w:hAnsi="Arial" w:cs="Arial"/>
                            <w:color w:val="262626"/>
                            <w:kern w:val="24"/>
                            <w:sz w:val="20"/>
                            <w:szCs w:val="20"/>
                            <w:lang w:val="es-CL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frecuencias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</v:group>
            </w:pict>
          </mc:Fallback>
        </mc:AlternateContent>
      </w:r>
      <w:r w:rsidR="00086D80">
        <w:rPr>
          <w:bCs/>
        </w:rPr>
        <w:t xml:space="preserve">Ejemplo: </w:t>
      </w:r>
      <w:r w:rsidR="00086D80" w:rsidRPr="00086D80">
        <w:rPr>
          <w:bCs/>
          <w:lang w:val="es-CL"/>
        </w:rPr>
        <w:t xml:space="preserve">Temperaturas mínimas registradas durante el mes de mayo en la ciudad de Santiago: </w:t>
      </w:r>
    </w:p>
    <w:p w:rsidR="0071169E" w:rsidRDefault="00086D80" w:rsidP="00086D80">
      <w:pPr>
        <w:rPr>
          <w:bCs/>
        </w:rPr>
      </w:pPr>
      <w:r>
        <w:rPr>
          <w:bCs/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2099310</wp:posOffset>
            </wp:positionH>
            <wp:positionV relativeFrom="paragraph">
              <wp:posOffset>1948180</wp:posOffset>
            </wp:positionV>
            <wp:extent cx="790575" cy="377234"/>
            <wp:effectExtent l="0" t="0" r="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77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lang w:eastAsia="es-ES"/>
        </w:rPr>
        <w:drawing>
          <wp:inline distT="0" distB="0" distL="0" distR="0" wp14:anchorId="005F6191" wp14:editId="662E9D36">
            <wp:extent cx="3505200" cy="2494797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241" cy="249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923" w:rsidRDefault="00C47923" w:rsidP="00C47923">
      <w:pPr>
        <w:rPr>
          <w:b/>
          <w:bCs/>
          <w:u w:val="single"/>
        </w:rPr>
      </w:pPr>
    </w:p>
    <w:p w:rsidR="00C47923" w:rsidRDefault="00C47923" w:rsidP="00C47923">
      <w:pPr>
        <w:rPr>
          <w:b/>
          <w:bCs/>
          <w:u w:val="single"/>
        </w:rPr>
      </w:pPr>
    </w:p>
    <w:p w:rsidR="00C47923" w:rsidRDefault="00C47923" w:rsidP="00C47923">
      <w:pPr>
        <w:rPr>
          <w:b/>
          <w:bCs/>
          <w:u w:val="single"/>
        </w:rPr>
      </w:pPr>
    </w:p>
    <w:p w:rsidR="00C47923" w:rsidRDefault="00C47923" w:rsidP="00C47923">
      <w:pPr>
        <w:rPr>
          <w:b/>
          <w:bCs/>
          <w:u w:val="single"/>
        </w:rPr>
      </w:pPr>
    </w:p>
    <w:p w:rsidR="00C47923" w:rsidRDefault="00C47923" w:rsidP="00C47923">
      <w:pPr>
        <w:rPr>
          <w:b/>
          <w:bCs/>
          <w:u w:val="single"/>
        </w:rPr>
      </w:pPr>
    </w:p>
    <w:p w:rsidR="00C47923" w:rsidRDefault="00C47923" w:rsidP="00C47923">
      <w:pPr>
        <w:rPr>
          <w:b/>
          <w:bCs/>
          <w:u w:val="single"/>
        </w:rPr>
      </w:pPr>
    </w:p>
    <w:p w:rsidR="00C47923" w:rsidRDefault="00C47923" w:rsidP="00C47923">
      <w:pPr>
        <w:rPr>
          <w:b/>
          <w:bCs/>
          <w:u w:val="single"/>
        </w:rPr>
      </w:pPr>
    </w:p>
    <w:p w:rsidR="00C47923" w:rsidRDefault="00B97172" w:rsidP="00C47923">
      <w:pPr>
        <w:rPr>
          <w:bCs/>
          <w:lang w:val="es-CL"/>
        </w:rPr>
      </w:pPr>
      <w:r>
        <w:rPr>
          <w:b/>
          <w:bCs/>
          <w:u w:val="single"/>
        </w:rPr>
        <w:lastRenderedPageBreak/>
        <w:t>Gráfico</w:t>
      </w:r>
      <w:r w:rsidR="00C47923">
        <w:rPr>
          <w:b/>
          <w:bCs/>
          <w:u w:val="single"/>
        </w:rPr>
        <w:t xml:space="preserve"> de barras. </w:t>
      </w:r>
      <w:r w:rsidR="00C47923" w:rsidRPr="00C47923">
        <w:rPr>
          <w:bCs/>
          <w:lang w:val="es-CL"/>
        </w:rPr>
        <w:t>Se utiliza para presentar datos cualitativos o datos cuantitativos de tipo discreto.</w:t>
      </w:r>
    </w:p>
    <w:p w:rsidR="00C47923" w:rsidRPr="00C47923" w:rsidRDefault="00C47923" w:rsidP="00C47923">
      <w:pPr>
        <w:rPr>
          <w:bCs/>
        </w:rPr>
      </w:pPr>
      <w:r w:rsidRPr="00C47923">
        <w:rPr>
          <w:bCs/>
          <w:u w:val="single"/>
          <w:lang w:val="es-CL"/>
        </w:rPr>
        <w:t>Ejemplo</w:t>
      </w:r>
      <w:r>
        <w:rPr>
          <w:bCs/>
          <w:lang w:val="es-CL"/>
        </w:rPr>
        <w:t xml:space="preserve">. </w:t>
      </w:r>
      <w:r w:rsidRPr="00C47923">
        <w:rPr>
          <w:bCs/>
          <w:lang w:val="es-CL"/>
        </w:rPr>
        <w:t xml:space="preserve">Los datos del ejemplo anterior se representan gráficamente de la siguiente manera: </w:t>
      </w:r>
    </w:p>
    <w:p w:rsidR="00C47923" w:rsidRPr="00C47923" w:rsidRDefault="00C47923" w:rsidP="00C47923">
      <w:pPr>
        <w:rPr>
          <w:bCs/>
        </w:rPr>
      </w:pPr>
      <w:r w:rsidRPr="00C47923">
        <w:rPr>
          <w:bCs/>
        </w:rPr>
        <w:drawing>
          <wp:inline distT="0" distB="0" distL="0" distR="0" wp14:anchorId="05F4625A" wp14:editId="0B6DBC17">
            <wp:extent cx="2990850" cy="3248025"/>
            <wp:effectExtent l="0" t="0" r="19050" b="9525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12ABB" w:rsidRDefault="00412ABB" w:rsidP="00412ABB">
      <w:pPr>
        <w:rPr>
          <w:bCs/>
        </w:rPr>
      </w:pPr>
    </w:p>
    <w:p w:rsidR="00412ABB" w:rsidRPr="00412ABB" w:rsidRDefault="00412ABB" w:rsidP="00412ABB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Grafico circular o sector circular. </w:t>
      </w:r>
      <w:r w:rsidRPr="00412ABB">
        <w:rPr>
          <w:bCs/>
          <w:lang w:val="es-CL"/>
        </w:rPr>
        <w:t>Se puede utilizar para todo tipo de variables.</w:t>
      </w:r>
      <w:r>
        <w:rPr>
          <w:bCs/>
          <w:lang w:val="es-CL"/>
        </w:rPr>
        <w:t xml:space="preserve"> </w:t>
      </w:r>
      <w:r w:rsidRPr="00412ABB">
        <w:rPr>
          <w:bCs/>
          <w:lang w:val="es-CL"/>
        </w:rPr>
        <w:t xml:space="preserve">Comúnmente se representa la frecuencia relativa (porcentual) de cada dato. </w:t>
      </w:r>
    </w:p>
    <w:p w:rsidR="00412ABB" w:rsidRPr="00412ABB" w:rsidRDefault="00412ABB" w:rsidP="00412ABB">
      <w:pPr>
        <w:rPr>
          <w:bCs/>
        </w:rPr>
      </w:pPr>
      <w:r w:rsidRPr="00412ABB">
        <w:rPr>
          <w:bCs/>
        </w:rPr>
        <w:t>Se debe dividir el área del círculo de manera proporcional a las frecuencias.</w:t>
      </w:r>
      <w:r>
        <w:rPr>
          <w:bCs/>
        </w:rPr>
        <w:t xml:space="preserve"> </w:t>
      </w:r>
      <w:r w:rsidRPr="00412ABB">
        <w:rPr>
          <w:bCs/>
        </w:rPr>
        <w:t>Agregaremos una columna a nuestra tabla de frecuencias “Frecuencia relativa al círculo”,</w:t>
      </w:r>
      <w:r>
        <w:rPr>
          <w:bCs/>
        </w:rPr>
        <w:t xml:space="preserve"> multiplicando  por 360°: es </w:t>
      </w:r>
      <w:r w:rsidRPr="00412ABB">
        <w:rPr>
          <w:bCs/>
        </w:rPr>
        <w:t xml:space="preserve">decir:   </w:t>
      </w:r>
      <w:r w:rsidRPr="00412ABB">
        <w:rPr>
          <w:b/>
          <w:bCs/>
        </w:rPr>
        <w:t>(fr)</w:t>
      </w:r>
      <m:oMath>
        <m:r>
          <m:rPr>
            <m:sty m:val="bi"/>
          </m:rPr>
          <w:rPr>
            <w:rFonts w:ascii="Cambria Math" w:hAnsi="Cambria Math"/>
          </w:rPr>
          <m:t>∙</m:t>
        </m:r>
      </m:oMath>
      <w:r w:rsidRPr="00412ABB">
        <w:rPr>
          <w:b/>
          <w:bCs/>
        </w:rPr>
        <w:t>(360°)</w:t>
      </w:r>
    </w:p>
    <w:p w:rsidR="00412ABB" w:rsidRDefault="00412ABB" w:rsidP="00412ABB">
      <w:pPr>
        <w:rPr>
          <w:bCs/>
        </w:rPr>
      </w:pPr>
      <w:r w:rsidRPr="00412ABB">
        <w:rPr>
          <w:bCs/>
        </w:rPr>
        <w:t>para mostrar la parte proporcional de  círculo medida en grados.</w:t>
      </w:r>
    </w:p>
    <w:p w:rsidR="00412ABB" w:rsidRPr="00412ABB" w:rsidRDefault="00412ABB" w:rsidP="00412ABB">
      <w:pPr>
        <w:rPr>
          <w:bCs/>
        </w:rPr>
      </w:pPr>
      <w:r w:rsidRPr="0065028C">
        <w:rPr>
          <w:bCs/>
          <w:u w:val="single"/>
        </w:rPr>
        <w:t>Ejemplo.</w:t>
      </w:r>
      <w:r>
        <w:rPr>
          <w:bCs/>
        </w:rPr>
        <w:t xml:space="preserve"> </w:t>
      </w:r>
      <w:r w:rsidRPr="00412ABB">
        <w:rPr>
          <w:bCs/>
          <w:lang w:val="es-CL"/>
        </w:rPr>
        <w:t xml:space="preserve">Los datos del ejemplo anterior se representan gráficamente de la siguiente manera: </w:t>
      </w:r>
    </w:p>
    <w:p w:rsidR="00412ABB" w:rsidRDefault="0065028C" w:rsidP="00412ABB">
      <w:pPr>
        <w:rPr>
          <w:bCs/>
        </w:rPr>
      </w:pPr>
      <w:r w:rsidRPr="0065028C">
        <w:rPr>
          <w:bCs/>
        </w:rPr>
        <w:drawing>
          <wp:inline distT="0" distB="0" distL="0" distR="0" wp14:anchorId="765B9045" wp14:editId="31BA92D1">
            <wp:extent cx="4419600" cy="2524125"/>
            <wp:effectExtent l="0" t="0" r="19050" b="9525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5028C" w:rsidRPr="0065028C" w:rsidRDefault="0065028C" w:rsidP="0065028C">
      <w:pPr>
        <w:rPr>
          <w:bCs/>
        </w:rPr>
      </w:pPr>
      <w:r>
        <w:rPr>
          <w:b/>
          <w:bCs/>
          <w:u w:val="single"/>
        </w:rPr>
        <w:lastRenderedPageBreak/>
        <w:t xml:space="preserve">Datos agrupados. </w:t>
      </w:r>
      <w:r w:rsidRPr="0065028C">
        <w:rPr>
          <w:bCs/>
          <w:lang w:val="es-CL"/>
        </w:rPr>
        <w:t>Cuando se tiene una gran cantidad de datos, se distribuyen en clases o categorías. Los datos agrupados son aquellos que se encuentran clasificados dentro de intervalos o clases.</w:t>
      </w:r>
    </w:p>
    <w:p w:rsidR="0065028C" w:rsidRPr="0065028C" w:rsidRDefault="008E79D2" w:rsidP="0065028C">
      <w:pPr>
        <w:rPr>
          <w:bCs/>
        </w:rPr>
      </w:pPr>
      <w:r w:rsidRPr="008E79D2">
        <w:rPr>
          <w:bCs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2B739F7" wp14:editId="5A379DBC">
                <wp:simplePos x="0" y="0"/>
                <wp:positionH relativeFrom="column">
                  <wp:posOffset>4813936</wp:posOffset>
                </wp:positionH>
                <wp:positionV relativeFrom="paragraph">
                  <wp:posOffset>304165</wp:posOffset>
                </wp:positionV>
                <wp:extent cx="1809750" cy="723900"/>
                <wp:effectExtent l="38100" t="38100" r="114300" b="342900"/>
                <wp:wrapNone/>
                <wp:docPr id="10" name="1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723900"/>
                          <a:chOff x="1" y="6027"/>
                          <a:chExt cx="1927518" cy="864096"/>
                        </a:xfrm>
                        <a:solidFill>
                          <a:schemeClr val="bg1"/>
                        </a:solidFill>
                      </wpg:grpSpPr>
                      <wps:wsp>
                        <wps:cNvPr id="11" name="12 Llamada rectangular redondeada"/>
                        <wps:cNvSpPr/>
                        <wps:spPr>
                          <a:xfrm>
                            <a:off x="1" y="6027"/>
                            <a:ext cx="1927518" cy="864096"/>
                          </a:xfrm>
                          <a:prstGeom prst="wedgeRoundRectCallout">
                            <a:avLst>
                              <a:gd name="adj1" fmla="val -40418"/>
                              <a:gd name="adj2" fmla="val 81388"/>
                              <a:gd name="adj3" fmla="val 16667"/>
                            </a:avLst>
                          </a:prstGeom>
                          <a:grpFill/>
                          <a:ln>
                            <a:solidFill>
                              <a:srgbClr val="006699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E47C6" w:rsidRDefault="009E47C6" w:rsidP="008E79D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" name="13 Rectángulo"/>
                        <wps:cNvSpPr/>
                        <wps:spPr>
                          <a:xfrm>
                            <a:off x="326014" y="232663"/>
                            <a:ext cx="1388809" cy="562275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:rsidR="009E47C6" w:rsidRPr="008E79D2" w:rsidRDefault="009E47C6" w:rsidP="008E79D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E79D2">
                                <w:rPr>
                                  <w:rFonts w:asciiTheme="minorHAnsi" w:hAnsi="Calibri" w:cstheme="minorBidi"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  <w:lang w:val="es-CL"/>
                                </w:rPr>
                                <w:t>Número de datos pertenecientes</w:t>
                              </w:r>
                              <w:r w:rsidRPr="008E79D2">
                                <w:rPr>
                                  <w:rFonts w:asciiTheme="minorHAnsi" w:hAnsi="Calibri" w:cstheme="minorBidi"/>
                                  <w:color w:val="262626" w:themeColor="text1" w:themeTint="D9"/>
                                  <w:kern w:val="24"/>
                                  <w:lang w:val="es-CL"/>
                                </w:rPr>
                                <w:t xml:space="preserve"> </w:t>
                              </w:r>
                              <w:r w:rsidRPr="008E79D2">
                                <w:rPr>
                                  <w:rFonts w:asciiTheme="minorHAnsi" w:hAnsi="Calibri" w:cstheme="minorBidi"/>
                                  <w:color w:val="262626" w:themeColor="text1" w:themeTint="D9"/>
                                  <w:kern w:val="24"/>
                                  <w:sz w:val="18"/>
                                  <w:szCs w:val="18"/>
                                  <w:lang w:val="es-CL"/>
                                </w:rPr>
                                <w:t>a cada clase.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1 Grupo" o:spid="_x0000_s1029" style="position:absolute;margin-left:379.05pt;margin-top:23.95pt;width:142.5pt;height:57pt;z-index:251662336;mso-width-relative:margin;mso-height-relative:margin" coordorigin=",60" coordsize="19275,8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">
                <v:shape id="12 Llamada rectangular redondeada" o:spid="_x0000_s1030" type="#_x0000_t62" style="position:absolute;top:60;width:19275;height:8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3kcIA&#10;AADbAAAADwAAAGRycy9kb3ducmV2LnhtbERPTWsCMRC9F/wPYQRvNbGgldUoYikI0kO1h3obNrOb&#10;1WSybNJ1+++bQqG3ebzPWW8H70RPXWwCa5hNFQjiMpiGaw0f59fHJYiYkA26wKThmyJsN6OHNRYm&#10;3Pmd+lOqRQ7hWKAGm1JbSBlLSx7jNLTEmatC5zFl2NXSdHjP4d7JJ6UW0mPDucFiS3tL5e305TVc&#10;SnVeHN38cHV2+XysPqu3F9VrPRkPuxWIREP6F/+5DybPn8HvL/k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7eRwgAAANsAAAAPAAAAAAAAAAAAAAAAAJgCAABkcnMvZG93&#10;bnJldi54bWxQSwUGAAAAAAQABAD1AAAAhwMAAAAA&#10;" adj="2070,28380" filled="f" strokecolor="#069" strokeweight="2pt">
                  <v:shadow on="t" color="black" opacity="26214f" origin="-.5,-.5" offset=".74836mm,.74836mm"/>
                  <v:textbox>
                    <w:txbxContent>
                      <w:p w:rsidR="009E47C6" w:rsidRDefault="009E47C6" w:rsidP="008E79D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rect id="13 Rectángulo" o:spid="_x0000_s1031" style="position:absolute;left:3260;top:2326;width:13888;height:5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M88EA&#10;AADbAAAADwAAAGRycy9kb3ducmV2LnhtbERPS4vCMBC+C/sfwix4kTXVg0jXKIuwWBZBrI/z0Ixt&#10;sZnUJtvWf28Ewdt8fM9ZrHpTiZYaV1pWMBlHIIgzq0vOFRwPv19zEM4ja6wsk4I7OVgtPwYLjLXt&#10;eE9t6nMRQtjFqKDwvo6ldFlBBt3Y1sSBu9jGoA+wyaVusAvhppLTKJpJgyWHhgJrWheUXdN/o6DL&#10;du35sN3I3eicWL4lt3V6+lNq+Nn/fIPw1Pu3+OVOdJg/hecv4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SzPPBAAAA2wAAAA8AAAAAAAAAAAAAAAAAmAIAAGRycy9kb3du&#10;cmV2LnhtbFBLBQYAAAAABAAEAPUAAACGAwAAAAA=&#10;" filled="f" stroked="f">
                  <v:textbox>
                    <w:txbxContent>
                      <w:p w:rsidR="009E47C6" w:rsidRPr="008E79D2" w:rsidRDefault="009E47C6" w:rsidP="008E79D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E79D2">
                          <w:rPr>
                            <w:rFonts w:asciiTheme="minorHAnsi" w:hAnsi="Calibri" w:cstheme="minorBidi"/>
                            <w:color w:val="262626" w:themeColor="text1" w:themeTint="D9"/>
                            <w:kern w:val="24"/>
                            <w:sz w:val="18"/>
                            <w:szCs w:val="18"/>
                            <w:lang w:val="es-CL"/>
                          </w:rPr>
                          <w:t>Número de datos pertenecientes</w:t>
                        </w:r>
                        <w:r w:rsidRPr="008E79D2">
                          <w:rPr>
                            <w:rFonts w:asciiTheme="minorHAnsi" w:hAnsi="Calibri" w:cstheme="minorBidi"/>
                            <w:color w:val="262626" w:themeColor="text1" w:themeTint="D9"/>
                            <w:kern w:val="24"/>
                            <w:lang w:val="es-CL"/>
                          </w:rPr>
                          <w:t xml:space="preserve"> </w:t>
                        </w:r>
                        <w:r w:rsidRPr="008E79D2">
                          <w:rPr>
                            <w:rFonts w:asciiTheme="minorHAnsi" w:hAnsi="Calibri" w:cstheme="minorBidi"/>
                            <w:color w:val="262626" w:themeColor="text1" w:themeTint="D9"/>
                            <w:kern w:val="24"/>
                            <w:sz w:val="18"/>
                            <w:szCs w:val="18"/>
                            <w:lang w:val="es-CL"/>
                          </w:rPr>
                          <w:t>a cada clase.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5028C" w:rsidRPr="0065028C">
        <w:rPr>
          <w:bCs/>
          <w:u w:val="single"/>
        </w:rPr>
        <w:t>Ejemplo.</w:t>
      </w:r>
      <w:r w:rsidR="0065028C">
        <w:rPr>
          <w:bCs/>
        </w:rPr>
        <w:t xml:space="preserve"> </w:t>
      </w:r>
      <w:r w:rsidR="0065028C" w:rsidRPr="0065028C">
        <w:rPr>
          <w:bCs/>
          <w:lang w:val="es-CL"/>
        </w:rPr>
        <w:t xml:space="preserve">La tabla adjunta representa las edades de los integrantes de un equipo deportivo, agrupadas </w:t>
      </w:r>
    </w:p>
    <w:tbl>
      <w:tblPr>
        <w:tblpPr w:leftFromText="141" w:rightFromText="141" w:vertAnchor="text" w:horzAnchor="page" w:tblpX="5512" w:tblpY="2"/>
        <w:tblW w:w="32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52"/>
        <w:gridCol w:w="1708"/>
      </w:tblGrid>
      <w:tr w:rsidR="00F156DD" w:rsidRPr="00356C74" w:rsidTr="00F156DD">
        <w:trPr>
          <w:trHeight w:val="370"/>
        </w:trPr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6C74" w:rsidRPr="00356C74" w:rsidRDefault="00F156DD" w:rsidP="00F156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356C74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es-ES"/>
              </w:rPr>
              <w:t>Edad (años)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6C74" w:rsidRPr="00356C74" w:rsidRDefault="00F156DD" w:rsidP="00F156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356C74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es-ES"/>
              </w:rPr>
              <w:t>Frecuencia</w:t>
            </w:r>
          </w:p>
        </w:tc>
      </w:tr>
      <w:tr w:rsidR="00F156DD" w:rsidRPr="00356C74" w:rsidTr="00F156DD">
        <w:trPr>
          <w:trHeight w:val="370"/>
        </w:trPr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C74" w:rsidRPr="00356C74" w:rsidRDefault="00F156DD" w:rsidP="00F156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356C74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es-ES"/>
              </w:rPr>
              <w:t>[8 – 11]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C74" w:rsidRPr="00356C74" w:rsidRDefault="00F156DD" w:rsidP="00F156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356C74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es-ES"/>
              </w:rPr>
              <w:t>16</w:t>
            </w:r>
          </w:p>
        </w:tc>
      </w:tr>
      <w:tr w:rsidR="00F156DD" w:rsidRPr="00356C74" w:rsidTr="00F156DD">
        <w:trPr>
          <w:trHeight w:val="370"/>
        </w:trPr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C74" w:rsidRPr="00356C74" w:rsidRDefault="00F156DD" w:rsidP="00F156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356C74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es-ES"/>
              </w:rPr>
              <w:t>[12 – 15]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C74" w:rsidRPr="00356C74" w:rsidRDefault="00F156DD" w:rsidP="00F156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356C74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es-ES"/>
              </w:rPr>
              <w:t>12</w:t>
            </w:r>
          </w:p>
        </w:tc>
      </w:tr>
      <w:tr w:rsidR="00F156DD" w:rsidRPr="00356C74" w:rsidTr="00F156DD">
        <w:trPr>
          <w:trHeight w:val="370"/>
        </w:trPr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C74" w:rsidRPr="00356C74" w:rsidRDefault="00F156DD" w:rsidP="00F156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356C74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es-ES"/>
              </w:rPr>
              <w:t>[16 – 19]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C74" w:rsidRPr="00356C74" w:rsidRDefault="00F156DD" w:rsidP="00F156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356C74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es-ES"/>
              </w:rPr>
              <w:t>10</w:t>
            </w:r>
          </w:p>
        </w:tc>
      </w:tr>
      <w:tr w:rsidR="00F156DD" w:rsidRPr="00356C74" w:rsidTr="00F156DD">
        <w:trPr>
          <w:trHeight w:val="370"/>
        </w:trPr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C74" w:rsidRPr="00356C74" w:rsidRDefault="00F156DD" w:rsidP="00F156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356C74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es-ES"/>
              </w:rPr>
              <w:t>[20 – 23]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C74" w:rsidRPr="00356C74" w:rsidRDefault="00F156DD" w:rsidP="00F156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356C74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es-ES"/>
              </w:rPr>
              <w:t>7</w:t>
            </w:r>
          </w:p>
        </w:tc>
      </w:tr>
      <w:tr w:rsidR="00F156DD" w:rsidRPr="00356C74" w:rsidTr="00F156DD">
        <w:trPr>
          <w:trHeight w:val="12"/>
        </w:trPr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C74" w:rsidRPr="00356C74" w:rsidRDefault="00F156DD" w:rsidP="00F156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356C74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es-ES"/>
              </w:rPr>
              <w:t>[24 – 27]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6C74" w:rsidRPr="00356C74" w:rsidRDefault="00F156DD" w:rsidP="00F156D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356C74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  <w:lang w:eastAsia="es-ES"/>
              </w:rPr>
              <w:t>4</w:t>
            </w:r>
          </w:p>
        </w:tc>
      </w:tr>
    </w:tbl>
    <w:p w:rsidR="0065028C" w:rsidRPr="0065028C" w:rsidRDefault="00356C74" w:rsidP="0065028C">
      <w:pPr>
        <w:rPr>
          <w:bCs/>
        </w:rPr>
      </w:pPr>
      <w:r w:rsidRPr="0065028C">
        <w:rPr>
          <w:bCs/>
          <w:lang w:val="es-CL"/>
        </w:rPr>
        <w:t xml:space="preserve"> </w:t>
      </w:r>
      <w:r w:rsidR="0065028C" w:rsidRPr="0065028C">
        <w:rPr>
          <w:bCs/>
          <w:lang w:val="es-CL"/>
        </w:rPr>
        <w:t>en intervalos de edad.</w:t>
      </w:r>
    </w:p>
    <w:p w:rsidR="0065028C" w:rsidRPr="0065028C" w:rsidRDefault="0065028C" w:rsidP="0065028C">
      <w:pPr>
        <w:rPr>
          <w:bCs/>
        </w:rPr>
      </w:pPr>
    </w:p>
    <w:p w:rsidR="0065028C" w:rsidRDefault="0065028C" w:rsidP="0065028C">
      <w:pPr>
        <w:rPr>
          <w:bCs/>
          <w:lang w:val="es-CL"/>
        </w:rPr>
      </w:pPr>
      <w:r w:rsidRPr="0065028C">
        <w:rPr>
          <w:b/>
          <w:bCs/>
          <w:lang w:val="es-CL"/>
        </w:rPr>
        <w:t>Muestra:</w:t>
      </w:r>
      <w:r>
        <w:rPr>
          <w:b/>
          <w:bCs/>
          <w:lang w:val="es-CL"/>
        </w:rPr>
        <w:t xml:space="preserve"> </w:t>
      </w:r>
      <w:r w:rsidRPr="0065028C">
        <w:rPr>
          <w:bCs/>
          <w:lang w:val="es-CL"/>
        </w:rPr>
        <w:t>Integrantes del equipo deportivo.</w:t>
      </w:r>
    </w:p>
    <w:p w:rsidR="0065028C" w:rsidRDefault="0065028C" w:rsidP="0065028C">
      <w:pPr>
        <w:rPr>
          <w:bCs/>
          <w:lang w:val="es-CL"/>
        </w:rPr>
      </w:pPr>
      <w:r w:rsidRPr="0065028C">
        <w:rPr>
          <w:b/>
          <w:bCs/>
          <w:lang w:val="es-CL"/>
        </w:rPr>
        <w:t>Variable:</w:t>
      </w:r>
      <w:r>
        <w:rPr>
          <w:b/>
          <w:bCs/>
          <w:lang w:val="es-CL"/>
        </w:rPr>
        <w:t xml:space="preserve"> </w:t>
      </w:r>
      <w:r w:rsidRPr="0065028C">
        <w:rPr>
          <w:bCs/>
          <w:lang w:val="es-CL"/>
        </w:rPr>
        <w:t>Edad de los participantes</w:t>
      </w:r>
    </w:p>
    <w:p w:rsidR="0065028C" w:rsidRDefault="0065028C" w:rsidP="0065028C">
      <w:pPr>
        <w:rPr>
          <w:bCs/>
          <w:lang w:val="es-CL"/>
        </w:rPr>
      </w:pPr>
      <w:r w:rsidRPr="0065028C">
        <w:rPr>
          <w:b/>
          <w:bCs/>
          <w:lang w:val="es-CL"/>
        </w:rPr>
        <w:t xml:space="preserve">Clase: </w:t>
      </w:r>
      <w:r w:rsidRPr="0065028C">
        <w:rPr>
          <w:bCs/>
          <w:lang w:val="es-CL"/>
        </w:rPr>
        <w:t>Edad</w:t>
      </w:r>
    </w:p>
    <w:p w:rsidR="008E79D2" w:rsidRDefault="008E79D2" w:rsidP="0065028C">
      <w:pPr>
        <w:rPr>
          <w:bCs/>
          <w:lang w:val="es-CL"/>
        </w:rPr>
      </w:pPr>
    </w:p>
    <w:p w:rsidR="008E79D2" w:rsidRDefault="008E79D2" w:rsidP="0065028C">
      <w:pPr>
        <w:rPr>
          <w:bCs/>
          <w:lang w:val="es-CL"/>
        </w:rPr>
      </w:pPr>
    </w:p>
    <w:p w:rsidR="0049409C" w:rsidRPr="0049409C" w:rsidRDefault="00B97172" w:rsidP="0049409C">
      <w:pPr>
        <w:rPr>
          <w:bCs/>
        </w:rPr>
      </w:pPr>
      <w:r>
        <w:rPr>
          <w:b/>
          <w:bCs/>
          <w:u w:val="single"/>
          <w:lang w:val="es-CL"/>
        </w:rPr>
        <w:t>intervalo</w:t>
      </w:r>
      <w:r w:rsidR="0049409C">
        <w:rPr>
          <w:b/>
          <w:bCs/>
          <w:u w:val="single"/>
          <w:lang w:val="es-CL"/>
        </w:rPr>
        <w:t xml:space="preserve"> de clase</w:t>
      </w:r>
      <w:r w:rsidR="0049409C" w:rsidRPr="0049409C">
        <w:rPr>
          <w:bCs/>
          <w:lang w:val="es-CL"/>
        </w:rPr>
        <w:t xml:space="preserve">. </w:t>
      </w:r>
      <w:r w:rsidR="0049409C" w:rsidRPr="0049409C">
        <w:rPr>
          <w:bCs/>
        </w:rPr>
        <w:t>En ocasiones es conveniente acomodar los datos en pequeños grupos de igual tamaño, llamados intervalos de clase.</w:t>
      </w:r>
    </w:p>
    <w:p w:rsidR="0049409C" w:rsidRDefault="0049409C" w:rsidP="0049409C">
      <w:pPr>
        <w:rPr>
          <w:bCs/>
          <w:lang w:val="es-MX"/>
        </w:rPr>
      </w:pPr>
      <w:r w:rsidRPr="0049409C">
        <w:rPr>
          <w:bCs/>
          <w:lang w:val="es-MX"/>
        </w:rPr>
        <w:t>El punto medio o marca de clase “xi”, se obtiene con:</w:t>
      </w:r>
    </w:p>
    <w:p w:rsidR="0049409C" w:rsidRDefault="0049409C" w:rsidP="0065028C">
      <w:pPr>
        <w:rPr>
          <w:rFonts w:eastAsiaTheme="minorEastAsia"/>
          <w:bCs/>
          <w:color w:val="FF0000"/>
          <w:sz w:val="28"/>
          <w:szCs w:val="28"/>
          <w:lang w:val="es-CL"/>
        </w:rPr>
      </w:pPr>
      <w:r w:rsidRPr="0049409C">
        <w:rPr>
          <w:bCs/>
          <w:color w:val="FF0000"/>
          <w:lang w:val="es-CL"/>
        </w:rPr>
        <w:t xml:space="preserve">MARCA DE CLASE = </w:t>
      </w:r>
      <m:oMath>
        <m:f>
          <m:fPr>
            <m:ctrlPr>
              <w:rPr>
                <w:rFonts w:ascii="Cambria Math" w:hAnsi="Cambria Math"/>
                <w:bCs/>
                <w:i/>
                <w:color w:val="FF0000"/>
                <w:sz w:val="28"/>
                <w:szCs w:val="28"/>
                <w:lang w:val="es-CL"/>
              </w:rPr>
            </m:ctrlPr>
          </m:fPr>
          <m:num>
            <m:r>
              <w:rPr>
                <w:rFonts w:ascii="Cambria Math" w:hAnsi="Cambria Math"/>
                <w:color w:val="FF0000"/>
                <w:sz w:val="28"/>
                <w:szCs w:val="28"/>
                <w:lang w:val="es-CL"/>
              </w:rPr>
              <m:t>LIMITE INFERIOR+LIMITE SUPERIOR</m:t>
            </m:r>
          </m:num>
          <m:den>
            <m:r>
              <w:rPr>
                <w:rFonts w:ascii="Cambria Math" w:hAnsi="Cambria Math"/>
                <w:color w:val="FF0000"/>
                <w:sz w:val="28"/>
                <w:szCs w:val="28"/>
                <w:lang w:val="es-CL"/>
              </w:rPr>
              <m:t>2</m:t>
            </m:r>
          </m:den>
        </m:f>
      </m:oMath>
    </w:p>
    <w:p w:rsidR="00356C74" w:rsidRPr="00356C74" w:rsidRDefault="00356C74" w:rsidP="00356C74">
      <w:pPr>
        <w:rPr>
          <w:bCs/>
        </w:rPr>
      </w:pPr>
      <w:r w:rsidRPr="00356C74">
        <w:rPr>
          <w:b/>
          <w:bCs/>
          <w:lang w:val="es-MX"/>
        </w:rPr>
        <w:t xml:space="preserve">El tamaño del intervalo </w:t>
      </w:r>
      <w:r w:rsidRPr="00356C74">
        <w:rPr>
          <w:bCs/>
          <w:lang w:val="es-MX"/>
        </w:rPr>
        <w:t>se obtiene mediante la diferencia de los límites superior e inferior.</w:t>
      </w:r>
    </w:p>
    <w:p w:rsidR="00356C74" w:rsidRPr="00356C74" w:rsidRDefault="00A51C9C" w:rsidP="00356C74">
      <w:pPr>
        <w:rPr>
          <w:bCs/>
        </w:rPr>
      </w:pPr>
      <w:r w:rsidRPr="009E47C6">
        <w:rPr>
          <w:bCs/>
          <w:noProof/>
          <w:lang w:val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9C1C65" wp14:editId="3FFA1593">
                <wp:simplePos x="0" y="0"/>
                <wp:positionH relativeFrom="column">
                  <wp:posOffset>3308985</wp:posOffset>
                </wp:positionH>
                <wp:positionV relativeFrom="paragraph">
                  <wp:posOffset>1751330</wp:posOffset>
                </wp:positionV>
                <wp:extent cx="2371725" cy="400050"/>
                <wp:effectExtent l="0" t="0" r="28575" b="1905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D83" w:rsidRDefault="00DB0D83" w:rsidP="00DB0D83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49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∙100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%=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24,5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2" type="#_x0000_t202" style="position:absolute;margin-left:260.55pt;margin-top:137.9pt;width:186.75pt;height:31.5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">
                <v:textbox>
                  <w:txbxContent>
                    <w:p w:rsidR="00DB0D83" w:rsidRDefault="00DB0D83" w:rsidP="00DB0D83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49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49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∙100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%=</m:t>
                          </m:r>
                          <m:r>
                            <w:rPr>
                              <w:rFonts w:ascii="Cambria Math" w:hAnsi="Cambria Math"/>
                            </w:rPr>
                            <m:t>24,5</m:t>
                          </m:r>
                          <m:r>
                            <w:rPr>
                              <w:rFonts w:ascii="Cambria Math" w:hAnsi="Cambria Math"/>
                            </w:rPr>
                            <m:t>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9E47C6">
        <w:rPr>
          <w:bCs/>
          <w:noProof/>
          <w:lang w:val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A84444" wp14:editId="694FA058">
                <wp:simplePos x="0" y="0"/>
                <wp:positionH relativeFrom="column">
                  <wp:posOffset>3308985</wp:posOffset>
                </wp:positionH>
                <wp:positionV relativeFrom="paragraph">
                  <wp:posOffset>1336675</wp:posOffset>
                </wp:positionV>
                <wp:extent cx="2292350" cy="417830"/>
                <wp:effectExtent l="0" t="0" r="12700" b="2032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417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D83" w:rsidRDefault="00DB0D83" w:rsidP="00DB0D83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49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∙100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%=32,7%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60.55pt;margin-top:105.25pt;width:180.5pt;height:32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">
                <v:textbox>
                  <w:txbxContent>
                    <w:p w:rsidR="00DB0D83" w:rsidRDefault="00DB0D83" w:rsidP="00DB0D83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16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49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49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∙100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%=32,7%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356C74" w:rsidRPr="00356C74">
        <w:rPr>
          <w:bCs/>
          <w:u w:val="single"/>
        </w:rPr>
        <w:t>Ejemplo</w:t>
      </w:r>
      <w:r w:rsidR="00356C74">
        <w:rPr>
          <w:bCs/>
        </w:rPr>
        <w:t xml:space="preserve">: </w:t>
      </w:r>
      <w:r w:rsidR="00356C74" w:rsidRPr="00356C74">
        <w:rPr>
          <w:bCs/>
          <w:lang w:val="es-CL"/>
        </w:rPr>
        <w:t>La tabla adjunta representa las edades de los integrantes de un equipo deportivo, agrupadas en intervalos de edad.</w:t>
      </w:r>
    </w:p>
    <w:p w:rsidR="00356C74" w:rsidRPr="00356C74" w:rsidRDefault="00D369A7" w:rsidP="00356C74">
      <w:pPr>
        <w:rPr>
          <w:bCs/>
        </w:rPr>
      </w:pPr>
      <w:r w:rsidRPr="009E47C6">
        <w:rPr>
          <w:bCs/>
          <w:noProof/>
          <w:lang w:val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4F9352" wp14:editId="05D37594">
                <wp:simplePos x="0" y="0"/>
                <wp:positionH relativeFrom="column">
                  <wp:posOffset>3328035</wp:posOffset>
                </wp:positionH>
                <wp:positionV relativeFrom="paragraph">
                  <wp:posOffset>2576195</wp:posOffset>
                </wp:positionV>
                <wp:extent cx="2343150" cy="400050"/>
                <wp:effectExtent l="0" t="0" r="19050" b="1905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C9C" w:rsidRDefault="00A51C9C" w:rsidP="00A51C9C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49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∙100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%=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8,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2%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62.05pt;margin-top:202.85pt;width:184.5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">
                <v:textbox>
                  <w:txbxContent>
                    <w:p w:rsidR="00A51C9C" w:rsidRDefault="00A51C9C" w:rsidP="00A51C9C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49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49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∙100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%=</m:t>
                          </m:r>
                          <m:r>
                            <w:rPr>
                              <w:rFonts w:ascii="Cambria Math" w:hAnsi="Cambria Math"/>
                            </w:rPr>
                            <m:t>8,</m:t>
                          </m:r>
                          <m:r>
                            <w:rPr>
                              <w:rFonts w:ascii="Cambria Math" w:hAnsi="Cambria Math"/>
                            </w:rPr>
                            <m:t>2%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9E47C6">
        <w:rPr>
          <w:bCs/>
          <w:noProof/>
          <w:lang w:val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CC6C8E" wp14:editId="646D5C4D">
                <wp:simplePos x="0" y="0"/>
                <wp:positionH relativeFrom="column">
                  <wp:posOffset>3328035</wp:posOffset>
                </wp:positionH>
                <wp:positionV relativeFrom="paragraph">
                  <wp:posOffset>2128520</wp:posOffset>
                </wp:positionV>
                <wp:extent cx="2343150" cy="419100"/>
                <wp:effectExtent l="0" t="0" r="19050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7C6" w:rsidRDefault="00DB0D83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49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∙100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%=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14,3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62.05pt;margin-top:167.6pt;width:184.5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">
                <v:textbox>
                  <w:txbxContent>
                    <w:p w:rsidR="009E47C6" w:rsidRDefault="00DB0D83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7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49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49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∙100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%=</m:t>
                          </m:r>
                          <m:r>
                            <w:rPr>
                              <w:rFonts w:ascii="Cambria Math" w:hAnsi="Cambria Math"/>
                            </w:rPr>
                            <m:t>14,3</m:t>
                          </m:r>
                          <m:r>
                            <w:rPr>
                              <w:rFonts w:ascii="Cambria Math" w:hAnsi="Cambria Math"/>
                            </w:rPr>
                            <m:t>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51C9C" w:rsidRPr="009E47C6">
        <w:rPr>
          <w:bCs/>
          <w:noProof/>
          <w:lang w:val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7AD235" wp14:editId="4CDF2C18">
                <wp:simplePos x="0" y="0"/>
                <wp:positionH relativeFrom="column">
                  <wp:posOffset>3308985</wp:posOffset>
                </wp:positionH>
                <wp:positionV relativeFrom="paragraph">
                  <wp:posOffset>1633220</wp:posOffset>
                </wp:positionV>
                <wp:extent cx="2333625" cy="419100"/>
                <wp:effectExtent l="0" t="0" r="28575" b="1905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D83" w:rsidRDefault="00DB0D83" w:rsidP="00DB0D83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49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∙100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%=20,4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%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60.55pt;margin-top:128.6pt;width:183.75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">
                <v:textbox>
                  <w:txbxContent>
                    <w:p w:rsidR="00DB0D83" w:rsidRDefault="00DB0D83" w:rsidP="00DB0D83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49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49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∙100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%=20,4</m:t>
                          </m:r>
                          <m:r>
                            <w:rPr>
                              <w:rFonts w:ascii="Cambria Math" w:hAnsi="Cambria Math"/>
                            </w:rPr>
                            <m:t>%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B0D83">
        <w:rPr>
          <w:bCs/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28AB83B0" wp14:editId="56E7D126">
            <wp:simplePos x="0" y="0"/>
            <wp:positionH relativeFrom="column">
              <wp:posOffset>157480</wp:posOffset>
            </wp:positionH>
            <wp:positionV relativeFrom="paragraph">
              <wp:posOffset>209550</wp:posOffset>
            </wp:positionV>
            <wp:extent cx="5705475" cy="2792730"/>
            <wp:effectExtent l="0" t="0" r="9525" b="762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79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6DD" w:rsidRPr="00F156DD">
        <w:rPr>
          <w:bCs/>
          <w:noProof/>
          <w:lang w:eastAsia="es-ES"/>
        </w:rPr>
        <w:t xml:space="preserve">      </w:t>
      </w:r>
    </w:p>
    <w:p w:rsidR="0049409C" w:rsidRDefault="0049409C" w:rsidP="0065028C">
      <w:pPr>
        <w:rPr>
          <w:bCs/>
        </w:rPr>
      </w:pPr>
    </w:p>
    <w:p w:rsidR="009578F9" w:rsidRDefault="009578F9" w:rsidP="009578F9">
      <w:pPr>
        <w:rPr>
          <w:bCs/>
          <w:lang w:val="es-CL"/>
        </w:rPr>
      </w:pPr>
      <w:r w:rsidRPr="009578F9">
        <w:rPr>
          <w:bCs/>
          <w:lang w:val="es-CL"/>
        </w:rPr>
        <w:lastRenderedPageBreak/>
        <w:t xml:space="preserve">Cada intervalo puede ser representado por un solo valor, llamado </w:t>
      </w:r>
      <w:r w:rsidRPr="009578F9">
        <w:rPr>
          <w:b/>
          <w:bCs/>
          <w:lang w:val="es-CL"/>
        </w:rPr>
        <w:t>marca de clase</w:t>
      </w:r>
      <w:r w:rsidRPr="009578F9">
        <w:rPr>
          <w:bCs/>
          <w:lang w:val="es-CL"/>
        </w:rPr>
        <w:t>, que corresponde al promedio entre los extremos del intervalo.</w:t>
      </w:r>
    </w:p>
    <w:p w:rsidR="009578F9" w:rsidRPr="009578F9" w:rsidRDefault="009578F9" w:rsidP="009578F9">
      <w:pPr>
        <w:rPr>
          <w:bCs/>
        </w:rPr>
      </w:pPr>
      <w:r>
        <w:rPr>
          <w:bCs/>
          <w:lang w:val="es-CL"/>
        </w:rPr>
        <w:t xml:space="preserve">Ejemplo: </w:t>
      </w:r>
    </w:p>
    <w:p w:rsidR="00D369A7" w:rsidRDefault="009578F9" w:rsidP="0065028C">
      <w:pPr>
        <w:rPr>
          <w:bCs/>
        </w:rPr>
      </w:pPr>
      <w:r>
        <w:rPr>
          <w:bCs/>
          <w:noProof/>
          <w:lang w:eastAsia="es-ES"/>
        </w:rPr>
        <w:drawing>
          <wp:anchor distT="0" distB="0" distL="114300" distR="114300" simplePos="0" relativeHeight="251674624" behindDoc="0" locked="0" layoutInCell="1" allowOverlap="1" wp14:anchorId="073BCE50" wp14:editId="1C668604">
            <wp:simplePos x="0" y="0"/>
            <wp:positionH relativeFrom="column">
              <wp:posOffset>3918585</wp:posOffset>
            </wp:positionH>
            <wp:positionV relativeFrom="paragraph">
              <wp:posOffset>114300</wp:posOffset>
            </wp:positionV>
            <wp:extent cx="952500" cy="62865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lang w:eastAsia="es-ES"/>
        </w:rPr>
        <w:drawing>
          <wp:inline distT="0" distB="0" distL="0" distR="0" wp14:anchorId="11F409D3" wp14:editId="5A298E0F">
            <wp:extent cx="4181475" cy="199932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432" cy="2000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081A" w:rsidRDefault="00D0081A" w:rsidP="0065028C">
      <w:pPr>
        <w:rPr>
          <w:bCs/>
        </w:rPr>
      </w:pPr>
    </w:p>
    <w:p w:rsidR="00D0081A" w:rsidRPr="00D0081A" w:rsidRDefault="00D0081A" w:rsidP="00D0081A">
      <w:pPr>
        <w:jc w:val="center"/>
        <w:rPr>
          <w:bCs/>
        </w:rPr>
      </w:pPr>
      <w:r w:rsidRPr="00D0081A">
        <w:rPr>
          <w:b/>
          <w:bCs/>
          <w:lang w:val="es-CL"/>
        </w:rPr>
        <w:t>Nos vemos la próxima clase donde…</w:t>
      </w:r>
    </w:p>
    <w:p w:rsidR="00D0081A" w:rsidRDefault="00D0081A" w:rsidP="00D0081A">
      <w:pPr>
        <w:jc w:val="center"/>
        <w:rPr>
          <w:b/>
          <w:bCs/>
          <w:lang w:val="es-CL"/>
        </w:rPr>
      </w:pPr>
      <w:r w:rsidRPr="00D0081A">
        <w:rPr>
          <w:b/>
          <w:bCs/>
          <w:lang w:val="es-CL"/>
        </w:rPr>
        <w:t xml:space="preserve">seguiremos trabajando en tablas de frecuencia para  ordenar y extraer </w:t>
      </w:r>
    </w:p>
    <w:p w:rsidR="00D0081A" w:rsidRDefault="00D0081A" w:rsidP="00D0081A">
      <w:pPr>
        <w:jc w:val="center"/>
        <w:rPr>
          <w:b/>
          <w:bCs/>
          <w:lang w:val="es-CL"/>
        </w:rPr>
      </w:pPr>
      <w:r w:rsidRPr="00D0081A">
        <w:rPr>
          <w:b/>
          <w:bCs/>
          <w:lang w:val="es-CL"/>
        </w:rPr>
        <w:t xml:space="preserve"> información de problemas de la vida diaria.</w:t>
      </w:r>
    </w:p>
    <w:p w:rsidR="00D0081A" w:rsidRDefault="00D0081A" w:rsidP="00D0081A">
      <w:pPr>
        <w:jc w:val="center"/>
        <w:rPr>
          <w:b/>
          <w:bCs/>
          <w:lang w:val="es-CL"/>
        </w:rPr>
      </w:pPr>
    </w:p>
    <w:p w:rsidR="00D0081A" w:rsidRDefault="00D0081A" w:rsidP="00D0081A">
      <w:pPr>
        <w:jc w:val="center"/>
        <w:rPr>
          <w:bCs/>
        </w:rPr>
      </w:pPr>
      <w:r>
        <w:rPr>
          <w:bCs/>
          <w:noProof/>
          <w:lang w:eastAsia="es-ES"/>
        </w:rPr>
        <w:drawing>
          <wp:inline distT="0" distB="0" distL="0" distR="0" wp14:anchorId="230A6261">
            <wp:extent cx="4371975" cy="291480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536" cy="2917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081A" w:rsidRDefault="00D0081A" w:rsidP="00D0081A">
      <w:pPr>
        <w:jc w:val="center"/>
        <w:rPr>
          <w:bCs/>
        </w:rPr>
      </w:pPr>
    </w:p>
    <w:p w:rsidR="00D0081A" w:rsidRPr="00D0081A" w:rsidRDefault="00D0081A" w:rsidP="00D0081A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GRACIAS!!</w:t>
      </w:r>
    </w:p>
    <w:p w:rsidR="00D0081A" w:rsidRDefault="00D0081A" w:rsidP="0065028C">
      <w:pPr>
        <w:rPr>
          <w:bCs/>
        </w:rPr>
      </w:pPr>
    </w:p>
    <w:p w:rsidR="00D369A7" w:rsidRPr="00356C74" w:rsidRDefault="00D369A7" w:rsidP="0065028C">
      <w:pPr>
        <w:rPr>
          <w:bCs/>
        </w:rPr>
      </w:pPr>
    </w:p>
    <w:p w:rsidR="0049409C" w:rsidRDefault="0049409C" w:rsidP="0065028C">
      <w:pPr>
        <w:rPr>
          <w:bCs/>
          <w:lang w:val="es-CL"/>
        </w:rPr>
      </w:pPr>
    </w:p>
    <w:p w:rsidR="008E79D2" w:rsidRDefault="008E79D2" w:rsidP="0065028C">
      <w:pPr>
        <w:rPr>
          <w:bCs/>
          <w:lang w:val="es-CL"/>
        </w:rPr>
      </w:pPr>
    </w:p>
    <w:p w:rsidR="008E79D2" w:rsidRDefault="008E79D2" w:rsidP="0065028C">
      <w:pPr>
        <w:rPr>
          <w:bCs/>
          <w:lang w:val="es-CL"/>
        </w:rPr>
      </w:pPr>
    </w:p>
    <w:p w:rsidR="008E79D2" w:rsidRDefault="008E79D2" w:rsidP="0065028C">
      <w:pPr>
        <w:rPr>
          <w:bCs/>
          <w:lang w:val="es-CL"/>
        </w:rPr>
      </w:pPr>
    </w:p>
    <w:p w:rsidR="008E79D2" w:rsidRDefault="008E79D2" w:rsidP="0065028C">
      <w:pPr>
        <w:rPr>
          <w:bCs/>
          <w:lang w:val="es-CL"/>
        </w:rPr>
      </w:pPr>
    </w:p>
    <w:p w:rsidR="008E79D2" w:rsidRDefault="008E79D2" w:rsidP="0065028C">
      <w:pPr>
        <w:rPr>
          <w:bCs/>
          <w:lang w:val="es-CL"/>
        </w:rPr>
      </w:pPr>
    </w:p>
    <w:p w:rsidR="008E79D2" w:rsidRDefault="008E79D2" w:rsidP="0065028C">
      <w:pPr>
        <w:rPr>
          <w:bCs/>
          <w:lang w:val="es-CL"/>
        </w:rPr>
      </w:pPr>
    </w:p>
    <w:p w:rsidR="008E79D2" w:rsidRDefault="008E79D2" w:rsidP="0065028C">
      <w:pPr>
        <w:rPr>
          <w:bCs/>
          <w:lang w:val="es-CL"/>
        </w:rPr>
      </w:pPr>
    </w:p>
    <w:p w:rsidR="008E79D2" w:rsidRDefault="008E79D2" w:rsidP="0065028C">
      <w:pPr>
        <w:rPr>
          <w:bCs/>
          <w:lang w:val="es-CL"/>
        </w:rPr>
      </w:pPr>
    </w:p>
    <w:p w:rsidR="008E79D2" w:rsidRDefault="008E79D2" w:rsidP="0065028C">
      <w:pPr>
        <w:rPr>
          <w:bCs/>
          <w:lang w:val="es-CL"/>
        </w:rPr>
      </w:pPr>
    </w:p>
    <w:p w:rsidR="008E79D2" w:rsidRDefault="008E79D2" w:rsidP="0065028C">
      <w:pPr>
        <w:rPr>
          <w:bCs/>
          <w:lang w:val="es-CL"/>
        </w:rPr>
      </w:pPr>
    </w:p>
    <w:p w:rsidR="008E79D2" w:rsidRDefault="008E79D2" w:rsidP="0065028C">
      <w:pPr>
        <w:rPr>
          <w:bCs/>
          <w:lang w:val="es-CL"/>
        </w:rPr>
      </w:pPr>
    </w:p>
    <w:p w:rsidR="006A0814" w:rsidRDefault="006A0814" w:rsidP="0065028C">
      <w:pPr>
        <w:rPr>
          <w:bCs/>
          <w:lang w:val="es-CL"/>
        </w:rPr>
      </w:pPr>
    </w:p>
    <w:p w:rsidR="006A0814" w:rsidRDefault="006A0814" w:rsidP="0065028C">
      <w:pPr>
        <w:rPr>
          <w:bCs/>
          <w:lang w:val="es-CL"/>
        </w:rPr>
      </w:pPr>
    </w:p>
    <w:p w:rsidR="006A0814" w:rsidRDefault="006A0814" w:rsidP="0065028C">
      <w:pPr>
        <w:rPr>
          <w:bCs/>
          <w:lang w:val="es-CL"/>
        </w:rPr>
      </w:pPr>
    </w:p>
    <w:p w:rsidR="006A0814" w:rsidRDefault="006A0814" w:rsidP="0065028C">
      <w:pPr>
        <w:rPr>
          <w:bCs/>
          <w:lang w:val="es-CL"/>
        </w:rPr>
      </w:pPr>
    </w:p>
    <w:p w:rsidR="006A0814" w:rsidRDefault="006A0814" w:rsidP="0065028C">
      <w:pPr>
        <w:rPr>
          <w:bCs/>
          <w:lang w:val="es-CL"/>
        </w:rPr>
      </w:pPr>
    </w:p>
    <w:p w:rsidR="006A0814" w:rsidRDefault="006A0814" w:rsidP="0065028C">
      <w:pPr>
        <w:rPr>
          <w:bCs/>
          <w:lang w:val="es-CL"/>
        </w:rPr>
      </w:pPr>
    </w:p>
    <w:p w:rsidR="006A0814" w:rsidRPr="0065028C" w:rsidRDefault="006A0814" w:rsidP="0065028C">
      <w:pPr>
        <w:rPr>
          <w:bCs/>
        </w:rPr>
      </w:pPr>
    </w:p>
    <w:p w:rsidR="0065028C" w:rsidRPr="0065028C" w:rsidRDefault="0065028C" w:rsidP="0065028C">
      <w:pPr>
        <w:rPr>
          <w:bCs/>
        </w:rPr>
      </w:pPr>
    </w:p>
    <w:p w:rsidR="0065028C" w:rsidRPr="0065028C" w:rsidRDefault="0065028C" w:rsidP="00412ABB">
      <w:pPr>
        <w:rPr>
          <w:bCs/>
        </w:rPr>
      </w:pPr>
    </w:p>
    <w:p w:rsidR="00C47923" w:rsidRPr="00C47923" w:rsidRDefault="00C47923" w:rsidP="00086D80">
      <w:pPr>
        <w:rPr>
          <w:bCs/>
        </w:rPr>
      </w:pPr>
    </w:p>
    <w:p w:rsidR="0071169E" w:rsidRPr="00086D80" w:rsidRDefault="0071169E" w:rsidP="0071169E">
      <w:pPr>
        <w:ind w:left="360"/>
        <w:rPr>
          <w:bCs/>
        </w:rPr>
      </w:pPr>
    </w:p>
    <w:p w:rsidR="00072FBC" w:rsidRPr="0071169E" w:rsidRDefault="00072FBC" w:rsidP="00072FBC">
      <w:pPr>
        <w:pStyle w:val="Prrafodelista"/>
        <w:rPr>
          <w:bCs/>
        </w:rPr>
      </w:pPr>
    </w:p>
    <w:p w:rsidR="00072FBC" w:rsidRPr="00072FBC" w:rsidRDefault="00072FBC" w:rsidP="0012683A">
      <w:pPr>
        <w:rPr>
          <w:bCs/>
        </w:rPr>
      </w:pPr>
    </w:p>
    <w:p w:rsidR="0012683A" w:rsidRPr="0012683A" w:rsidRDefault="0012683A" w:rsidP="0012683A">
      <w:pPr>
        <w:rPr>
          <w:b/>
          <w:bCs/>
          <w:u w:val="single"/>
        </w:rPr>
      </w:pPr>
    </w:p>
    <w:p w:rsidR="0012683A" w:rsidRPr="0012683A" w:rsidRDefault="0012683A" w:rsidP="0012683A"/>
    <w:p w:rsidR="0012683A" w:rsidRPr="0012683A" w:rsidRDefault="0012683A" w:rsidP="0012683A"/>
    <w:sectPr w:rsidR="0012683A" w:rsidRPr="0012683A" w:rsidSect="00451EFD">
      <w:pgSz w:w="11906" w:h="16838"/>
      <w:pgMar w:top="1418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51D47"/>
    <w:multiLevelType w:val="hybridMultilevel"/>
    <w:tmpl w:val="0B60A82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93866"/>
    <w:multiLevelType w:val="hybridMultilevel"/>
    <w:tmpl w:val="BCFEF6E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81380"/>
    <w:multiLevelType w:val="hybridMultilevel"/>
    <w:tmpl w:val="1C86AF8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266564"/>
    <w:multiLevelType w:val="hybridMultilevel"/>
    <w:tmpl w:val="05609784"/>
    <w:lvl w:ilvl="0" w:tplc="3B5A3A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08559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F65F5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64F0D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620D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EC410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8ECD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24E83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6CA2A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44506A5"/>
    <w:multiLevelType w:val="hybridMultilevel"/>
    <w:tmpl w:val="82E2C098"/>
    <w:lvl w:ilvl="0" w:tplc="03F4195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364D78"/>
    <w:multiLevelType w:val="hybridMultilevel"/>
    <w:tmpl w:val="5E0A43EC"/>
    <w:lvl w:ilvl="0" w:tplc="03F41952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3E44BC0"/>
    <w:multiLevelType w:val="hybridMultilevel"/>
    <w:tmpl w:val="819469F8"/>
    <w:lvl w:ilvl="0" w:tplc="F1304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CEDA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180F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BCD5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1CB5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D294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269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2019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EE57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00468B6"/>
    <w:multiLevelType w:val="hybridMultilevel"/>
    <w:tmpl w:val="DBFA98E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661469"/>
    <w:multiLevelType w:val="hybridMultilevel"/>
    <w:tmpl w:val="BE10E36A"/>
    <w:lvl w:ilvl="0" w:tplc="03F419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ABD8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4C6EA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D0F3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5AD87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FC563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CECA2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CE39E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5688D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BD2485C"/>
    <w:multiLevelType w:val="hybridMultilevel"/>
    <w:tmpl w:val="49861568"/>
    <w:lvl w:ilvl="0" w:tplc="B46E7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4E42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D0CA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36B2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A0F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C23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CA5B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D82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541A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33D6BEA"/>
    <w:multiLevelType w:val="hybridMultilevel"/>
    <w:tmpl w:val="E79874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CC1BDB"/>
    <w:multiLevelType w:val="hybridMultilevel"/>
    <w:tmpl w:val="17C6577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DE0015"/>
    <w:multiLevelType w:val="hybridMultilevel"/>
    <w:tmpl w:val="C36C82B6"/>
    <w:lvl w:ilvl="0" w:tplc="03F4195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629E5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7EF65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3AD95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6CBC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981A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EE023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CA6E6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06885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8B335CC"/>
    <w:multiLevelType w:val="hybridMultilevel"/>
    <w:tmpl w:val="1E2840E2"/>
    <w:lvl w:ilvl="0" w:tplc="90CA3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7C1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842E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0C62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448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AA86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88C4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6AA6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DE5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1"/>
  </w:num>
  <w:num w:numId="5">
    <w:abstractNumId w:val="12"/>
  </w:num>
  <w:num w:numId="6">
    <w:abstractNumId w:val="5"/>
  </w:num>
  <w:num w:numId="7">
    <w:abstractNumId w:val="4"/>
  </w:num>
  <w:num w:numId="8">
    <w:abstractNumId w:val="11"/>
  </w:num>
  <w:num w:numId="9">
    <w:abstractNumId w:val="7"/>
  </w:num>
  <w:num w:numId="10">
    <w:abstractNumId w:val="0"/>
  </w:num>
  <w:num w:numId="11">
    <w:abstractNumId w:val="10"/>
  </w:num>
  <w:num w:numId="12">
    <w:abstractNumId w:val="6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EFD"/>
    <w:rsid w:val="000312B6"/>
    <w:rsid w:val="00072FBC"/>
    <w:rsid w:val="00086D80"/>
    <w:rsid w:val="0012683A"/>
    <w:rsid w:val="00356C74"/>
    <w:rsid w:val="0039433B"/>
    <w:rsid w:val="00412ABB"/>
    <w:rsid w:val="00451EFD"/>
    <w:rsid w:val="0049409C"/>
    <w:rsid w:val="0065028C"/>
    <w:rsid w:val="006A0814"/>
    <w:rsid w:val="0071169E"/>
    <w:rsid w:val="00856ED9"/>
    <w:rsid w:val="008E79D2"/>
    <w:rsid w:val="009578F9"/>
    <w:rsid w:val="009E47C6"/>
    <w:rsid w:val="00A51C9C"/>
    <w:rsid w:val="00AB1797"/>
    <w:rsid w:val="00AE609A"/>
    <w:rsid w:val="00B97172"/>
    <w:rsid w:val="00C47923"/>
    <w:rsid w:val="00D0081A"/>
    <w:rsid w:val="00D369A7"/>
    <w:rsid w:val="00DB0D83"/>
    <w:rsid w:val="00F1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1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EFD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51EFD"/>
    <w:pPr>
      <w:spacing w:after="0" w:line="240" w:lineRule="auto"/>
    </w:pPr>
    <w:rPr>
      <w:lang w:val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51EFD"/>
    <w:rPr>
      <w:lang w:val="es-CL"/>
    </w:rPr>
  </w:style>
  <w:style w:type="paragraph" w:styleId="Prrafodelista">
    <w:name w:val="List Paragraph"/>
    <w:basedOn w:val="Normal"/>
    <w:uiPriority w:val="34"/>
    <w:qFormat/>
    <w:rsid w:val="000312B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26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49409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1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EFD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51EFD"/>
    <w:pPr>
      <w:spacing w:after="0" w:line="240" w:lineRule="auto"/>
    </w:pPr>
    <w:rPr>
      <w:lang w:val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51EFD"/>
    <w:rPr>
      <w:lang w:val="es-CL"/>
    </w:rPr>
  </w:style>
  <w:style w:type="paragraph" w:styleId="Prrafodelista">
    <w:name w:val="List Paragraph"/>
    <w:basedOn w:val="Normal"/>
    <w:uiPriority w:val="34"/>
    <w:qFormat/>
    <w:rsid w:val="000312B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26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4940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54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7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7431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8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15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332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1094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00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020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5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1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1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89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9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9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597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94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690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049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6679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Libro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CL" sz="1200" dirty="0"/>
              <a:t>Temperaturas mínimas registradas</a:t>
            </a:r>
            <a:r>
              <a:rPr lang="es-CL" sz="1200" baseline="0" dirty="0"/>
              <a:t> </a:t>
            </a:r>
            <a:endParaRPr lang="es-CL" sz="1200" baseline="0" dirty="0" smtClean="0"/>
          </a:p>
          <a:p>
            <a:pPr>
              <a:defRPr/>
            </a:pPr>
            <a:r>
              <a:rPr lang="es-CL" sz="1200" baseline="0" dirty="0" smtClean="0"/>
              <a:t>en </a:t>
            </a:r>
            <a:r>
              <a:rPr lang="es-CL" sz="1200" baseline="0" dirty="0"/>
              <a:t>mayo</a:t>
            </a:r>
            <a:r>
              <a:rPr lang="es-CL" sz="1200" dirty="0"/>
              <a:t> 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Hoja1!$D$3</c:f>
              <c:strCache>
                <c:ptCount val="1"/>
                <c:pt idx="0">
                  <c:v>Frecuencia</c:v>
                </c:pt>
              </c:strCache>
            </c:strRef>
          </c:tx>
          <c:spPr>
            <a:solidFill>
              <a:srgbClr val="00B0F0"/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cat>
            <c:strRef>
              <c:f>Hoja1!$C$4:$C$13</c:f>
              <c:strCache>
                <c:ptCount val="10"/>
                <c:pt idx="0">
                  <c:v>1°</c:v>
                </c:pt>
                <c:pt idx="1">
                  <c:v>2°</c:v>
                </c:pt>
                <c:pt idx="2">
                  <c:v>3°</c:v>
                </c:pt>
                <c:pt idx="3">
                  <c:v>4°</c:v>
                </c:pt>
                <c:pt idx="4">
                  <c:v>5°</c:v>
                </c:pt>
                <c:pt idx="5">
                  <c:v>6°</c:v>
                </c:pt>
                <c:pt idx="6">
                  <c:v>7°</c:v>
                </c:pt>
                <c:pt idx="7">
                  <c:v>8°</c:v>
                </c:pt>
                <c:pt idx="8">
                  <c:v>9°</c:v>
                </c:pt>
                <c:pt idx="9">
                  <c:v>10°</c:v>
                </c:pt>
              </c:strCache>
            </c:strRef>
          </c:cat>
          <c:val>
            <c:numRef>
              <c:f>Hoja1!$D$4:$D$13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8</c:v>
                </c:pt>
                <c:pt idx="4">
                  <c:v>9</c:v>
                </c:pt>
                <c:pt idx="5">
                  <c:v>3</c:v>
                </c:pt>
                <c:pt idx="6">
                  <c:v>4</c:v>
                </c:pt>
                <c:pt idx="7">
                  <c:v>2</c:v>
                </c:pt>
                <c:pt idx="8">
                  <c:v>0</c:v>
                </c:pt>
                <c:pt idx="9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4541440"/>
        <c:axId val="186869248"/>
      </c:barChart>
      <c:catAx>
        <c:axId val="1545414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400" dirty="0" smtClean="0"/>
                  <a:t>Temperatura (°C) </a:t>
                </a:r>
                <a:endParaRPr lang="en-US" sz="1400" dirty="0"/>
              </a:p>
            </c:rich>
          </c:tx>
          <c:layout/>
          <c:overlay val="0"/>
        </c:title>
        <c:majorTickMark val="out"/>
        <c:minorTickMark val="none"/>
        <c:tickLblPos val="nextTo"/>
        <c:crossAx val="186869248"/>
        <c:crosses val="autoZero"/>
        <c:auto val="1"/>
        <c:lblAlgn val="ctr"/>
        <c:lblOffset val="100"/>
        <c:noMultiLvlLbl val="0"/>
      </c:catAx>
      <c:valAx>
        <c:axId val="18686924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s-CL" sz="1400" dirty="0" smtClean="0"/>
                  <a:t>Frecuencia</a:t>
                </a:r>
                <a:endParaRPr lang="es-CL" sz="1400" dirty="0"/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545414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CL" sz="1400" dirty="0"/>
              <a:t>Temperaturas</a:t>
            </a:r>
            <a:r>
              <a:rPr lang="es-CL" sz="1400" baseline="0" dirty="0"/>
              <a:t> mínimas registradas</a:t>
            </a:r>
            <a:endParaRPr lang="es-CL" sz="1400" dirty="0"/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Hoja1!$D$3</c:f>
              <c:strCache>
                <c:ptCount val="1"/>
                <c:pt idx="0">
                  <c:v>Frecuencia</c:v>
                </c:pt>
              </c:strCache>
            </c:strRef>
          </c:tx>
          <c:dPt>
            <c:idx val="0"/>
            <c:bubble3D val="0"/>
            <c:spPr>
              <a:solidFill>
                <a:srgbClr val="FF8BBA"/>
              </a:solidFill>
            </c:spPr>
          </c:dPt>
          <c:dPt>
            <c:idx val="2"/>
            <c:bubble3D val="0"/>
            <c:spPr>
              <a:solidFill>
                <a:srgbClr val="FFFF66"/>
              </a:solidFill>
            </c:spPr>
          </c:dPt>
          <c:dPt>
            <c:idx val="3"/>
            <c:bubble3D val="0"/>
            <c:spPr>
              <a:solidFill>
                <a:srgbClr val="00B0F0"/>
              </a:solidFill>
            </c:spPr>
          </c:dPt>
          <c:dPt>
            <c:idx val="4"/>
            <c:bubble3D val="0"/>
            <c:spPr>
              <a:solidFill>
                <a:srgbClr val="FFC000"/>
              </a:solidFill>
            </c:spPr>
          </c:dPt>
          <c:dPt>
            <c:idx val="7"/>
            <c:bubble3D val="0"/>
            <c:spPr>
              <a:solidFill>
                <a:srgbClr val="E1FF5B"/>
              </a:solidFill>
            </c:spPr>
          </c:dPt>
          <c:dPt>
            <c:idx val="9"/>
            <c:bubble3D val="0"/>
            <c:spPr>
              <a:solidFill>
                <a:srgbClr val="CC0066"/>
              </a:solidFill>
            </c:spPr>
          </c:dPt>
          <c:cat>
            <c:strRef>
              <c:f>Hoja1!$C$4:$C$13</c:f>
              <c:strCache>
                <c:ptCount val="10"/>
                <c:pt idx="0">
                  <c:v>1°</c:v>
                </c:pt>
                <c:pt idx="1">
                  <c:v>2°</c:v>
                </c:pt>
                <c:pt idx="2">
                  <c:v>3°</c:v>
                </c:pt>
                <c:pt idx="3">
                  <c:v>4°</c:v>
                </c:pt>
                <c:pt idx="4">
                  <c:v>5°</c:v>
                </c:pt>
                <c:pt idx="5">
                  <c:v>6°</c:v>
                </c:pt>
                <c:pt idx="6">
                  <c:v>7°</c:v>
                </c:pt>
                <c:pt idx="7">
                  <c:v>8°</c:v>
                </c:pt>
                <c:pt idx="8">
                  <c:v>9°</c:v>
                </c:pt>
                <c:pt idx="9">
                  <c:v>10°</c:v>
                </c:pt>
              </c:strCache>
            </c:strRef>
          </c:cat>
          <c:val>
            <c:numRef>
              <c:f>Hoja1!$D$4:$D$13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8</c:v>
                </c:pt>
                <c:pt idx="4">
                  <c:v>9</c:v>
                </c:pt>
                <c:pt idx="5">
                  <c:v>3</c:v>
                </c:pt>
                <c:pt idx="6">
                  <c:v>4</c:v>
                </c:pt>
                <c:pt idx="7">
                  <c:v>2</c:v>
                </c:pt>
                <c:pt idx="8">
                  <c:v>0</c:v>
                </c:pt>
                <c:pt idx="9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t"/>
      <c:layout>
        <c:manualLayout>
          <c:xMode val="edge"/>
          <c:yMode val="edge"/>
          <c:x val="0.12723258155149658"/>
          <c:y val="0.11912956616907291"/>
          <c:w val="0.61970366409590127"/>
          <c:h val="0.11249504412523151"/>
        </c:manualLayout>
      </c:layout>
      <c:overlay val="0"/>
    </c:legend>
    <c:plotVisOnly val="1"/>
    <c:dispBlanksAs val="zero"/>
    <c:showDLblsOverMax val="0"/>
  </c:chart>
  <c:spPr>
    <a:solidFill>
      <a:schemeClr val="accent1">
        <a:lumMod val="20000"/>
        <a:lumOff val="80000"/>
      </a:schemeClr>
    </a:solidFill>
    <a:ln>
      <a:solidFill>
        <a:schemeClr val="accent1">
          <a:lumMod val="20000"/>
          <a:lumOff val="80000"/>
        </a:schemeClr>
      </a:solidFill>
    </a:ln>
  </c:spPr>
  <c:externalData r:id="rId1">
    <c:autoUpdate val="0"/>
  </c:externalData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0.71552</cdr:x>
      <cdr:y>0.30793</cdr:y>
    </cdr:from>
    <cdr:to>
      <cdr:x>1</cdr:x>
      <cdr:y>0.56226</cdr:y>
    </cdr:to>
    <cdr:sp macro="" textlink="">
      <cdr:nvSpPr>
        <cdr:cNvPr id="12" name="10 Llamada rectangular redondeada"/>
        <cdr:cNvSpPr/>
      </cdr:nvSpPr>
      <cdr:spPr>
        <a:xfrm xmlns:a="http://schemas.openxmlformats.org/drawingml/2006/main">
          <a:off x="3162300" y="777255"/>
          <a:ext cx="1257300" cy="641970"/>
        </a:xfrm>
        <a:prstGeom xmlns:a="http://schemas.openxmlformats.org/drawingml/2006/main" prst="wedgeRoundRectCallout">
          <a:avLst>
            <a:gd name="adj1" fmla="val -40418"/>
            <a:gd name="adj2" fmla="val 81388"/>
            <a:gd name="adj3" fmla="val 16667"/>
          </a:avLst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rgbClr val="006699"/>
          </a:solidFill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2">
          <a:schemeClr val="accent3">
            <a:shade val="50000"/>
          </a:schemeClr>
        </a:lnRef>
        <a:fillRef xmlns:a="http://schemas.openxmlformats.org/drawingml/2006/main" idx="1">
          <a:schemeClr val="accent3"/>
        </a:fillRef>
        <a:effectRef xmlns:a="http://schemas.openxmlformats.org/drawingml/2006/main" idx="0">
          <a:schemeClr val="accent3"/>
        </a:effectRef>
        <a:fontRef xmlns:a="http://schemas.openxmlformats.org/drawingml/2006/main" idx="minor">
          <a:schemeClr val="lt1"/>
        </a:fontRef>
      </cdr:style>
    </cdr:sp>
  </cdr:relSizeAnchor>
  <cdr:relSizeAnchor xmlns:cdr="http://schemas.openxmlformats.org/drawingml/2006/chartDrawing">
    <cdr:from>
      <cdr:x>0.74785</cdr:x>
      <cdr:y>0.34462</cdr:y>
    </cdr:from>
    <cdr:to>
      <cdr:x>1</cdr:x>
      <cdr:y>0.56604</cdr:y>
    </cdr:to>
    <cdr:pic>
      <cdr:nvPicPr>
        <cdr:cNvPr id="11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305176" y="869854"/>
          <a:ext cx="1114424" cy="558896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1A048-39CD-4C74-8A41-D2C6D1D06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791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13</cp:revision>
  <dcterms:created xsi:type="dcterms:W3CDTF">2020-07-01T14:43:00Z</dcterms:created>
  <dcterms:modified xsi:type="dcterms:W3CDTF">2020-07-01T17:04:00Z</dcterms:modified>
</cp:coreProperties>
</file>