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33A8F" w14:textId="77777777" w:rsidR="0030118B" w:rsidRPr="00557C40" w:rsidRDefault="0030118B" w:rsidP="0030118B">
      <w:pPr>
        <w:ind w:left="-426"/>
        <w:contextualSpacing/>
        <w:jc w:val="both"/>
        <w:rPr>
          <w:b/>
          <w:bCs/>
          <w:sz w:val="18"/>
          <w:szCs w:val="18"/>
          <w:lang w:val="es-ES"/>
        </w:rPr>
      </w:pPr>
      <w:r w:rsidRPr="00557C40">
        <w:rPr>
          <w:b/>
          <w:bCs/>
          <w:noProof/>
          <w:sz w:val="18"/>
          <w:szCs w:val="18"/>
          <w:lang w:val="es-ES"/>
        </w:rPr>
        <w:drawing>
          <wp:anchor distT="0" distB="0" distL="114300" distR="114300" simplePos="0" relativeHeight="251659264" behindDoc="1" locked="0" layoutInCell="1" allowOverlap="1" wp14:anchorId="048AD1DE" wp14:editId="5CA1F7AA">
            <wp:simplePos x="0" y="0"/>
            <wp:positionH relativeFrom="margin">
              <wp:posOffset>-219075</wp:posOffset>
            </wp:positionH>
            <wp:positionV relativeFrom="paragraph">
              <wp:posOffset>0</wp:posOffset>
            </wp:positionV>
            <wp:extent cx="533400" cy="671830"/>
            <wp:effectExtent l="0" t="0" r="0" b="0"/>
            <wp:wrapTight wrapText="bothSides">
              <wp:wrapPolygon edited="0">
                <wp:start x="0" y="0"/>
                <wp:lineTo x="0" y="20824"/>
                <wp:lineTo x="20829" y="20824"/>
                <wp:lineTo x="20829"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B.jpg"/>
                    <pic:cNvPicPr/>
                  </pic:nvPicPr>
                  <pic:blipFill>
                    <a:blip r:embed="rId5">
                      <a:extLst>
                        <a:ext uri="{28A0092B-C50C-407E-A947-70E740481C1C}">
                          <a14:useLocalDpi xmlns:a14="http://schemas.microsoft.com/office/drawing/2010/main" val="0"/>
                        </a:ext>
                      </a:extLst>
                    </a:blip>
                    <a:stretch>
                      <a:fillRect/>
                    </a:stretch>
                  </pic:blipFill>
                  <pic:spPr>
                    <a:xfrm>
                      <a:off x="0" y="0"/>
                      <a:ext cx="533400" cy="671830"/>
                    </a:xfrm>
                    <a:prstGeom prst="rect">
                      <a:avLst/>
                    </a:prstGeom>
                  </pic:spPr>
                </pic:pic>
              </a:graphicData>
            </a:graphic>
            <wp14:sizeRelH relativeFrom="margin">
              <wp14:pctWidth>0</wp14:pctWidth>
            </wp14:sizeRelH>
            <wp14:sizeRelV relativeFrom="margin">
              <wp14:pctHeight>0</wp14:pctHeight>
            </wp14:sizeRelV>
          </wp:anchor>
        </w:drawing>
      </w:r>
      <w:r w:rsidRPr="00557C40">
        <w:rPr>
          <w:b/>
          <w:bCs/>
          <w:sz w:val="18"/>
          <w:szCs w:val="18"/>
          <w:lang w:val="es-ES"/>
        </w:rPr>
        <w:t>LICEO ANDRÉS BELLO</w:t>
      </w:r>
    </w:p>
    <w:p w14:paraId="481A2FE7" w14:textId="77777777" w:rsidR="0030118B" w:rsidRPr="00557C40" w:rsidRDefault="0030118B" w:rsidP="0030118B">
      <w:pPr>
        <w:ind w:left="-426"/>
        <w:contextualSpacing/>
        <w:jc w:val="both"/>
        <w:rPr>
          <w:b/>
          <w:bCs/>
          <w:sz w:val="18"/>
          <w:szCs w:val="18"/>
          <w:lang w:val="es-ES"/>
        </w:rPr>
      </w:pPr>
      <w:r w:rsidRPr="00557C40">
        <w:rPr>
          <w:b/>
          <w:bCs/>
          <w:sz w:val="18"/>
          <w:szCs w:val="18"/>
          <w:lang w:val="es-ES"/>
        </w:rPr>
        <w:t>DEPARTAMENTO DE LENGUAJE</w:t>
      </w:r>
    </w:p>
    <w:p w14:paraId="2FAC945A" w14:textId="79053306" w:rsidR="0030118B" w:rsidRPr="00557C40" w:rsidRDefault="0030118B" w:rsidP="0030118B">
      <w:pPr>
        <w:ind w:left="-426"/>
        <w:contextualSpacing/>
        <w:jc w:val="both"/>
        <w:rPr>
          <w:b/>
          <w:bCs/>
          <w:sz w:val="18"/>
          <w:szCs w:val="18"/>
          <w:lang w:val="es-ES"/>
        </w:rPr>
      </w:pPr>
      <w:r w:rsidRPr="0030118B">
        <w:rPr>
          <w:b/>
          <w:bCs/>
          <w:color w:val="FF0000"/>
          <w:sz w:val="18"/>
          <w:szCs w:val="18"/>
          <w:lang w:val="es-ES"/>
        </w:rPr>
        <w:t>ELECTIVO DE PARTICIPACIÓN Y ARGUMENTACIÓN EN DEMOCRACIA</w:t>
      </w:r>
    </w:p>
    <w:p w14:paraId="0AC40C9A" w14:textId="77777777" w:rsidR="0030118B" w:rsidRPr="00557C40" w:rsidRDefault="0030118B" w:rsidP="0030118B">
      <w:pPr>
        <w:ind w:left="-426"/>
        <w:contextualSpacing/>
        <w:jc w:val="both"/>
        <w:rPr>
          <w:b/>
          <w:bCs/>
          <w:sz w:val="18"/>
          <w:szCs w:val="18"/>
          <w:lang w:val="es-ES"/>
        </w:rPr>
      </w:pPr>
      <w:r w:rsidRPr="00557C40">
        <w:rPr>
          <w:b/>
          <w:bCs/>
          <w:sz w:val="18"/>
          <w:szCs w:val="18"/>
          <w:lang w:val="es-ES"/>
        </w:rPr>
        <w:t>PROFESORA: INÉS MANRÍQUEZ J.</w:t>
      </w:r>
    </w:p>
    <w:p w14:paraId="1E242380" w14:textId="1835DEB7" w:rsidR="0030118B" w:rsidRDefault="0030118B" w:rsidP="0030118B">
      <w:pPr>
        <w:ind w:left="-426"/>
        <w:contextualSpacing/>
        <w:jc w:val="both"/>
        <w:rPr>
          <w:lang w:val="es-ES"/>
        </w:rPr>
      </w:pPr>
      <w:r w:rsidRPr="00557C40">
        <w:rPr>
          <w:b/>
          <w:bCs/>
          <w:sz w:val="18"/>
          <w:szCs w:val="18"/>
          <w:lang w:val="es-ES"/>
        </w:rPr>
        <w:t xml:space="preserve">CURSO: </w:t>
      </w:r>
      <w:proofErr w:type="spellStart"/>
      <w:r w:rsidR="002975E4">
        <w:rPr>
          <w:b/>
          <w:bCs/>
          <w:sz w:val="18"/>
          <w:szCs w:val="18"/>
          <w:lang w:val="es-ES"/>
        </w:rPr>
        <w:t>III°</w:t>
      </w:r>
      <w:proofErr w:type="spellEnd"/>
      <w:r w:rsidR="002975E4">
        <w:rPr>
          <w:b/>
          <w:bCs/>
          <w:sz w:val="18"/>
          <w:szCs w:val="18"/>
          <w:lang w:val="es-ES"/>
        </w:rPr>
        <w:t xml:space="preserve"> MEDIOS A – B – C </w:t>
      </w:r>
    </w:p>
    <w:p w14:paraId="6B7297C6" w14:textId="4A3CA3EF" w:rsidR="0030118B" w:rsidRDefault="00B9011C" w:rsidP="0030118B">
      <w:pPr>
        <w:ind w:left="-426"/>
        <w:contextualSpacing/>
        <w:jc w:val="center"/>
        <w:rPr>
          <w:b/>
          <w:bCs/>
          <w:sz w:val="26"/>
          <w:szCs w:val="26"/>
          <w:lang w:val="es-ES"/>
        </w:rPr>
      </w:pPr>
      <w:r>
        <w:rPr>
          <w:b/>
          <w:bCs/>
          <w:color w:val="FF0000"/>
          <w:sz w:val="36"/>
          <w:szCs w:val="36"/>
          <w:lang w:val="es-ES"/>
        </w:rPr>
        <w:t>Redacción de un texto argumentativo</w:t>
      </w:r>
    </w:p>
    <w:p w14:paraId="26358290" w14:textId="7CADD89C" w:rsidR="0030118B" w:rsidRPr="00557C40" w:rsidRDefault="0030118B" w:rsidP="0030118B">
      <w:pPr>
        <w:ind w:left="-426"/>
        <w:contextualSpacing/>
        <w:jc w:val="both"/>
        <w:rPr>
          <w:b/>
          <w:bCs/>
          <w:sz w:val="26"/>
          <w:szCs w:val="26"/>
          <w:lang w:val="es-ES"/>
        </w:rPr>
      </w:pPr>
      <w:r w:rsidRPr="00557C40">
        <w:rPr>
          <w:b/>
          <w:bCs/>
          <w:sz w:val="26"/>
          <w:szCs w:val="26"/>
          <w:lang w:val="es-ES"/>
        </w:rPr>
        <w:t>NOMBRE: _________________________________________</w:t>
      </w:r>
      <w:r>
        <w:rPr>
          <w:b/>
          <w:bCs/>
          <w:sz w:val="26"/>
          <w:szCs w:val="26"/>
          <w:lang w:val="es-ES"/>
        </w:rPr>
        <w:t>__________</w:t>
      </w:r>
      <w:r w:rsidRPr="00557C40">
        <w:rPr>
          <w:b/>
          <w:bCs/>
          <w:sz w:val="26"/>
          <w:szCs w:val="26"/>
          <w:lang w:val="es-ES"/>
        </w:rPr>
        <w:t xml:space="preserve">_ </w:t>
      </w:r>
      <w:proofErr w:type="spellStart"/>
      <w:r>
        <w:rPr>
          <w:b/>
          <w:bCs/>
          <w:sz w:val="26"/>
          <w:szCs w:val="26"/>
          <w:lang w:val="es-ES"/>
        </w:rPr>
        <w:t>III°</w:t>
      </w:r>
      <w:proofErr w:type="spellEnd"/>
      <w:r>
        <w:rPr>
          <w:b/>
          <w:bCs/>
          <w:sz w:val="26"/>
          <w:szCs w:val="26"/>
          <w:lang w:val="es-ES"/>
        </w:rPr>
        <w:t xml:space="preserve"> MEDIO ___</w:t>
      </w:r>
    </w:p>
    <w:p w14:paraId="6DDE9D0F" w14:textId="77777777" w:rsidR="0030118B" w:rsidRDefault="0030118B" w:rsidP="0030118B">
      <w:pPr>
        <w:ind w:left="-426"/>
        <w:contextualSpacing/>
        <w:jc w:val="both"/>
      </w:pPr>
    </w:p>
    <w:p w14:paraId="732F26D3" w14:textId="5D7A3783" w:rsidR="0030118B" w:rsidRDefault="0030118B" w:rsidP="0030118B">
      <w:pPr>
        <w:ind w:left="-426"/>
        <w:contextualSpacing/>
        <w:jc w:val="both"/>
      </w:pPr>
      <w:r w:rsidRPr="00557C40">
        <w:rPr>
          <w:b/>
          <w:bCs/>
        </w:rPr>
        <w:t>OBJETIVO:</w:t>
      </w:r>
      <w:r>
        <w:t xml:space="preserve"> </w:t>
      </w:r>
      <w:r w:rsidRPr="0030118B">
        <w:t>OA 7. Construir una postura personal sobre diversos temas controversiales y problemáticas de la sociedad, a partir de sus investigaciones y de la evaluación y confrontación de argumentaciones y evidencias en torno a estos.</w:t>
      </w:r>
    </w:p>
    <w:p w14:paraId="7A1A2893" w14:textId="77777777" w:rsidR="0030118B" w:rsidRDefault="0030118B" w:rsidP="0030118B">
      <w:pPr>
        <w:tabs>
          <w:tab w:val="left" w:pos="-142"/>
        </w:tabs>
        <w:ind w:left="-426"/>
        <w:contextualSpacing/>
        <w:jc w:val="both"/>
        <w:rPr>
          <w:b/>
          <w:bCs/>
        </w:rPr>
      </w:pPr>
    </w:p>
    <w:p w14:paraId="72F15E17" w14:textId="4C9137E5" w:rsidR="0030118B" w:rsidRDefault="0030118B" w:rsidP="0030118B">
      <w:pPr>
        <w:tabs>
          <w:tab w:val="left" w:pos="-142"/>
        </w:tabs>
        <w:ind w:left="-426"/>
        <w:contextualSpacing/>
        <w:jc w:val="both"/>
        <w:rPr>
          <w:b/>
          <w:bCs/>
        </w:rPr>
      </w:pPr>
      <w:r w:rsidRPr="00557C40">
        <w:rPr>
          <w:b/>
          <w:bCs/>
        </w:rPr>
        <w:t xml:space="preserve">INSTRUCCIONES: </w:t>
      </w:r>
    </w:p>
    <w:p w14:paraId="30B398DC" w14:textId="77777777" w:rsidR="0030118B" w:rsidRDefault="0030118B" w:rsidP="0030118B">
      <w:pPr>
        <w:tabs>
          <w:tab w:val="left" w:pos="-142"/>
        </w:tabs>
        <w:ind w:left="-426"/>
        <w:contextualSpacing/>
        <w:jc w:val="both"/>
      </w:pPr>
      <w:r>
        <w:rPr>
          <w:b/>
          <w:bCs/>
        </w:rPr>
        <w:t xml:space="preserve">1. </w:t>
      </w:r>
      <w:r>
        <w:t>Este es un material teórico y donde se presenta la actividad.</w:t>
      </w:r>
      <w:r>
        <w:rPr>
          <w:b/>
          <w:bCs/>
        </w:rPr>
        <w:t xml:space="preserve"> </w:t>
      </w:r>
      <w:r w:rsidRPr="002D7354">
        <w:t xml:space="preserve">El material será </w:t>
      </w:r>
      <w:r>
        <w:t xml:space="preserve">subido a la Plataforma del Liceo, además de </w:t>
      </w:r>
      <w:proofErr w:type="spellStart"/>
      <w:r>
        <w:t>Classroom</w:t>
      </w:r>
      <w:proofErr w:type="spellEnd"/>
      <w:r>
        <w:t xml:space="preserve"> e Instagram. </w:t>
      </w:r>
      <w:r w:rsidRPr="00AB1E0B">
        <w:t xml:space="preserve">La guía se deberá desarrollar de forma individual. Todas las respuestas deben estar redactadas con tus propias palabras. Si haces uso de la herramienta de la cita, deberás referenciarla apropiadamente, de lo contrario, se considerará como plagio y </w:t>
      </w:r>
      <w:r>
        <w:t>no contará con puntaje asignado.</w:t>
      </w:r>
    </w:p>
    <w:p w14:paraId="74FBF72D" w14:textId="77777777" w:rsidR="0030118B" w:rsidRDefault="0030118B" w:rsidP="0030118B">
      <w:pPr>
        <w:tabs>
          <w:tab w:val="left" w:pos="-142"/>
        </w:tabs>
        <w:ind w:left="-426"/>
        <w:contextualSpacing/>
        <w:jc w:val="both"/>
      </w:pPr>
      <w:r>
        <w:rPr>
          <w:b/>
          <w:bCs/>
        </w:rPr>
        <w:t>3.</w:t>
      </w:r>
      <w:r>
        <w:t xml:space="preserve"> Si envías tus respuestas mediante la plataforma </w:t>
      </w:r>
      <w:proofErr w:type="spellStart"/>
      <w:r>
        <w:t>Classroom</w:t>
      </w:r>
      <w:proofErr w:type="spellEnd"/>
      <w:r>
        <w:t>, te llegará una notificación cuando tu retroalimentación esté lista. En caso de enviarlas mediante correo electrónico o Instagram, llegarán directamente a tu correo.</w:t>
      </w:r>
    </w:p>
    <w:p w14:paraId="01466F97" w14:textId="77777777" w:rsidR="0030118B" w:rsidRDefault="0030118B" w:rsidP="0030118B">
      <w:pPr>
        <w:tabs>
          <w:tab w:val="left" w:pos="-142"/>
        </w:tabs>
        <w:ind w:left="-426"/>
        <w:contextualSpacing/>
        <w:jc w:val="both"/>
      </w:pPr>
      <w:r>
        <w:rPr>
          <w:b/>
          <w:bCs/>
        </w:rPr>
        <w:t>4.</w:t>
      </w:r>
      <w:r>
        <w:t xml:space="preserve"> Revisión y comentarios son para que los apliques en la misma guía, aumentando tu nivel de logro, o bien, en las entregas posteriores.</w:t>
      </w:r>
    </w:p>
    <w:p w14:paraId="06339940" w14:textId="0D250DF9" w:rsidR="0030118B" w:rsidRDefault="0030118B" w:rsidP="0030118B">
      <w:pPr>
        <w:tabs>
          <w:tab w:val="left" w:pos="-142"/>
        </w:tabs>
        <w:ind w:left="-426"/>
        <w:contextualSpacing/>
        <w:jc w:val="both"/>
        <w:rPr>
          <w:rStyle w:val="Hipervnculo"/>
          <w:color w:val="000000" w:themeColor="text1"/>
        </w:rPr>
      </w:pPr>
      <w:r>
        <w:rPr>
          <w:b/>
          <w:bCs/>
        </w:rPr>
        <w:t>5.</w:t>
      </w:r>
      <w:r>
        <w:t xml:space="preserve"> </w:t>
      </w:r>
      <w:r w:rsidRPr="00AB1E0B">
        <w:t>En caso de presentar cualquier tipo de inconveniente</w:t>
      </w:r>
      <w:r>
        <w:t xml:space="preserve"> o tener dudas,</w:t>
      </w:r>
      <w:r w:rsidRPr="00AB1E0B">
        <w:t xml:space="preserve"> comunícate con la profesora directamente </w:t>
      </w:r>
      <w:r>
        <w:t xml:space="preserve">mediante la plataforma </w:t>
      </w:r>
      <w:proofErr w:type="spellStart"/>
      <w:r>
        <w:t>Classroom</w:t>
      </w:r>
      <w:proofErr w:type="spellEnd"/>
      <w:r>
        <w:t xml:space="preserve">, Instagram </w:t>
      </w:r>
      <w:r w:rsidRPr="009A4994">
        <w:t>@</w:t>
      </w:r>
      <w:r>
        <w:t xml:space="preserve">profeinespaz, o bien, </w:t>
      </w:r>
      <w:r w:rsidRPr="00AB1E0B">
        <w:t xml:space="preserve">a </w:t>
      </w:r>
      <w:hyperlink r:id="rId6" w:history="1">
        <w:r w:rsidRPr="00AB1E0B">
          <w:rPr>
            <w:rStyle w:val="Hipervnculo"/>
          </w:rPr>
          <w:t>ines.manriquez.lab@gmail.com</w:t>
        </w:r>
      </w:hyperlink>
      <w:r w:rsidRPr="001429EC">
        <w:rPr>
          <w:rStyle w:val="Hipervnculo"/>
          <w:color w:val="000000" w:themeColor="text1"/>
        </w:rPr>
        <w:t xml:space="preserve">. </w:t>
      </w:r>
    </w:p>
    <w:p w14:paraId="6195D2BC" w14:textId="4BC268DD" w:rsidR="0030118B" w:rsidRDefault="0030118B" w:rsidP="0030118B">
      <w:pPr>
        <w:tabs>
          <w:tab w:val="left" w:pos="-142"/>
        </w:tabs>
        <w:ind w:left="-426"/>
        <w:contextualSpacing/>
        <w:jc w:val="both"/>
        <w:rPr>
          <w:rStyle w:val="Hipervnculo"/>
        </w:rPr>
      </w:pPr>
    </w:p>
    <w:p w14:paraId="7C3DB5B5" w14:textId="061EDCAE" w:rsidR="0030118B" w:rsidRPr="001429EC" w:rsidRDefault="0030118B" w:rsidP="0030118B">
      <w:pPr>
        <w:tabs>
          <w:tab w:val="left" w:pos="-142"/>
        </w:tabs>
        <w:ind w:left="-426"/>
        <w:contextualSpacing/>
        <w:jc w:val="both"/>
        <w:rPr>
          <w:rStyle w:val="Hipervnculo"/>
        </w:rPr>
      </w:pPr>
      <w:r>
        <w:rPr>
          <w:rStyle w:val="Hipervnculo"/>
        </w:rPr>
        <w:t xml:space="preserve">ASPECTOS CONCEPTUALES: </w:t>
      </w:r>
    </w:p>
    <w:p w14:paraId="175E8320" w14:textId="1DEF9856" w:rsidR="0030118B" w:rsidRPr="0030118B" w:rsidRDefault="0030118B" w:rsidP="0030118B">
      <w:pPr>
        <w:spacing w:after="0"/>
        <w:ind w:left="-426"/>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eastAsia="es-ES"/>
        </w:rPr>
        <w:t>En las entregas anteriores, hemos estudiado los componentes de la situación de enunciación del texto argumentativo y cómo influyen en la forma de abordar el tema controversial.</w:t>
      </w:r>
    </w:p>
    <w:p w14:paraId="663D3499" w14:textId="327E421C" w:rsidR="0030118B" w:rsidRDefault="0030118B" w:rsidP="0030118B">
      <w:pPr>
        <w:spacing w:after="0"/>
        <w:ind w:left="-709"/>
        <w:rPr>
          <w:rFonts w:ascii="Comic Sans MS" w:eastAsia="Times New Roman" w:hAnsi="Comic Sans MS" w:cs="Times New Roman"/>
          <w:b/>
          <w:bCs/>
          <w:color w:val="0000FF"/>
          <w:sz w:val="36"/>
          <w:szCs w:val="36"/>
          <w:lang w:val="es-ES" w:eastAsia="es-ES"/>
        </w:rPr>
      </w:pPr>
      <w:r w:rsidRPr="0030118B">
        <w:rPr>
          <w:rFonts w:ascii="Comic Sans MS" w:eastAsia="Times New Roman" w:hAnsi="Comic Sans MS" w:cs="Times New Roman"/>
          <w:b/>
          <w:bCs/>
          <w:color w:val="0000FF"/>
          <w:sz w:val="36"/>
          <w:szCs w:val="36"/>
          <w:lang w:eastAsia="es-ES"/>
        </w:rPr>
        <w:drawing>
          <wp:inline distT="0" distB="0" distL="0" distR="0" wp14:anchorId="30BB03D7" wp14:editId="192909E8">
            <wp:extent cx="5941060" cy="1908175"/>
            <wp:effectExtent l="57150" t="57150" r="59690" b="53975"/>
            <wp:docPr id="1" name="Diagrama 1">
              <a:extLst xmlns:a="http://schemas.openxmlformats.org/drawingml/2006/main">
                <a:ext uri="{FF2B5EF4-FFF2-40B4-BE49-F238E27FC236}">
                  <a16:creationId xmlns:a16="http://schemas.microsoft.com/office/drawing/2014/main" id="{2C6CCAC3-1E5F-43E3-9C42-1B6525571D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848ED52" w14:textId="639CD570" w:rsidR="0030118B" w:rsidRDefault="0030118B" w:rsidP="0030118B">
      <w:pPr>
        <w:spacing w:after="0"/>
        <w:ind w:left="-709"/>
        <w:rPr>
          <w:rFonts w:eastAsia="Times New Roman" w:cstheme="minorHAnsi"/>
          <w:color w:val="0000FF"/>
          <w:sz w:val="24"/>
          <w:szCs w:val="24"/>
          <w:lang w:val="es-ES" w:eastAsia="es-ES"/>
        </w:rPr>
      </w:pPr>
      <w:r w:rsidRPr="0030118B">
        <w:rPr>
          <w:rFonts w:eastAsia="Times New Roman" w:cstheme="minorHAnsi"/>
          <w:color w:val="0000FF"/>
          <w:sz w:val="24"/>
          <w:szCs w:val="24"/>
          <w:lang w:val="es-ES" w:eastAsia="es-ES"/>
        </w:rPr>
        <w:t xml:space="preserve">Los temas controversiales de envergadura social, son aquellos que son observados, experimentados y </w:t>
      </w:r>
      <w:r>
        <w:rPr>
          <w:rFonts w:eastAsia="Times New Roman" w:cstheme="minorHAnsi"/>
          <w:color w:val="0000FF"/>
          <w:sz w:val="24"/>
          <w:szCs w:val="24"/>
          <w:lang w:val="es-ES" w:eastAsia="es-ES"/>
        </w:rPr>
        <w:t>ARGUMENTADOS por un amplio sector de la sociedad y que suscitan diversas opiniones y posturas al respecto.</w:t>
      </w:r>
    </w:p>
    <w:p w14:paraId="4652F052" w14:textId="184628CF" w:rsidR="0030118B" w:rsidRPr="0030118B" w:rsidRDefault="0030118B" w:rsidP="0030118B">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 xml:space="preserve">Si tomamos el tema, por ejemplo, de la inmigración en Chile, </w:t>
      </w:r>
      <w:r>
        <w:rPr>
          <w:rFonts w:eastAsia="Times New Roman" w:cstheme="minorHAnsi"/>
          <w:color w:val="000000" w:themeColor="text1"/>
          <w:sz w:val="24"/>
          <w:szCs w:val="24"/>
          <w:lang w:val="es-ES" w:eastAsia="es-ES"/>
        </w:rPr>
        <w:t xml:space="preserve">debemos analizar fenómenos como </w:t>
      </w:r>
      <w:r w:rsidRPr="0030118B">
        <w:rPr>
          <w:rFonts w:eastAsia="Times New Roman" w:cstheme="minorHAnsi"/>
          <w:color w:val="000000" w:themeColor="text1"/>
          <w:sz w:val="24"/>
          <w:szCs w:val="24"/>
          <w:lang w:val="es-ES" w:eastAsia="es-ES"/>
        </w:rPr>
        <w:t>el r</w:t>
      </w:r>
      <w:r w:rsidRPr="0030118B">
        <w:rPr>
          <w:rFonts w:eastAsia="Times New Roman" w:cstheme="minorHAnsi"/>
          <w:color w:val="000000" w:themeColor="text1"/>
          <w:sz w:val="24"/>
          <w:szCs w:val="24"/>
          <w:lang w:val="es-ES" w:eastAsia="es-ES"/>
        </w:rPr>
        <w:t>acismo, xenofobia</w:t>
      </w:r>
      <w:r>
        <w:rPr>
          <w:rFonts w:eastAsia="Times New Roman" w:cstheme="minorHAnsi"/>
          <w:color w:val="000000" w:themeColor="text1"/>
          <w:sz w:val="24"/>
          <w:szCs w:val="24"/>
          <w:lang w:val="es-ES" w:eastAsia="es-ES"/>
        </w:rPr>
        <w:t xml:space="preserve"> y</w:t>
      </w:r>
      <w:r w:rsidRPr="0030118B">
        <w:rPr>
          <w:rFonts w:eastAsia="Times New Roman" w:cstheme="minorHAnsi"/>
          <w:color w:val="000000" w:themeColor="text1"/>
          <w:sz w:val="24"/>
          <w:szCs w:val="24"/>
          <w:lang w:val="es-ES" w:eastAsia="es-ES"/>
        </w:rPr>
        <w:t xml:space="preserve"> discriminación selectiva</w:t>
      </w:r>
      <w:r>
        <w:rPr>
          <w:rFonts w:eastAsia="Times New Roman" w:cstheme="minorHAnsi"/>
          <w:color w:val="000000" w:themeColor="text1"/>
          <w:sz w:val="24"/>
          <w:szCs w:val="24"/>
          <w:lang w:val="es-ES" w:eastAsia="es-ES"/>
        </w:rPr>
        <w:t>, que</w:t>
      </w:r>
      <w:r w:rsidRPr="0030118B">
        <w:rPr>
          <w:rFonts w:eastAsia="Times New Roman" w:cstheme="minorHAnsi"/>
          <w:color w:val="000000" w:themeColor="text1"/>
          <w:sz w:val="24"/>
          <w:szCs w:val="24"/>
          <w:lang w:val="es-ES" w:eastAsia="es-ES"/>
        </w:rPr>
        <w:t xml:space="preserve"> son temas contingentes y que abren un amplio debate en todos los sectores de la sociedad.</w:t>
      </w:r>
    </w:p>
    <w:p w14:paraId="12FB6096" w14:textId="49684DAA" w:rsidR="0030118B" w:rsidRPr="0030118B" w:rsidRDefault="0030118B" w:rsidP="0030118B">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Controversias asociadas al tema y contexto de la migración</w:t>
      </w:r>
      <w:r>
        <w:rPr>
          <w:rFonts w:eastAsia="Times New Roman" w:cstheme="minorHAnsi"/>
          <w:color w:val="000000" w:themeColor="text1"/>
          <w:sz w:val="24"/>
          <w:szCs w:val="24"/>
          <w:lang w:val="es-ES" w:eastAsia="es-ES"/>
        </w:rPr>
        <w:t xml:space="preserve"> en Chile y el mundo</w:t>
      </w:r>
      <w:r w:rsidRPr="0030118B">
        <w:rPr>
          <w:rFonts w:eastAsia="Times New Roman" w:cstheme="minorHAnsi"/>
          <w:color w:val="000000" w:themeColor="text1"/>
          <w:sz w:val="24"/>
          <w:szCs w:val="24"/>
          <w:lang w:val="es-ES" w:eastAsia="es-ES"/>
        </w:rPr>
        <w:t xml:space="preserve">: </w:t>
      </w:r>
    </w:p>
    <w:p w14:paraId="0ED862FC" w14:textId="505CCB98" w:rsidR="0030118B" w:rsidRPr="0030118B" w:rsidRDefault="0030118B" w:rsidP="0030118B">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 xml:space="preserve">- Apertura cultural de Chile </w:t>
      </w:r>
    </w:p>
    <w:p w14:paraId="1E5A15BF" w14:textId="77777777" w:rsidR="0030118B" w:rsidRPr="0030118B" w:rsidRDefault="0030118B" w:rsidP="0030118B">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 xml:space="preserve">- Conflicto por construcción de muro en la frontera entre Estados Unidos y México. </w:t>
      </w:r>
    </w:p>
    <w:p w14:paraId="0100FCB5" w14:textId="77777777" w:rsidR="0030118B" w:rsidRPr="0030118B" w:rsidRDefault="0030118B" w:rsidP="0030118B">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 xml:space="preserve">- Prejuicios frente a migración. </w:t>
      </w:r>
    </w:p>
    <w:p w14:paraId="26810EEB" w14:textId="1DEB67B3" w:rsidR="0030118B" w:rsidRPr="0030118B" w:rsidRDefault="0030118B" w:rsidP="0030118B">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 Las causas de fenómenos migratorios y sus alcances</w:t>
      </w:r>
    </w:p>
    <w:p w14:paraId="5B3961BD" w14:textId="1506F8B2" w:rsidR="0030118B" w:rsidRPr="0030118B" w:rsidRDefault="0030118B" w:rsidP="0030118B">
      <w:pPr>
        <w:spacing w:after="0"/>
        <w:ind w:left="-709"/>
        <w:rPr>
          <w:rFonts w:eastAsia="Times New Roman" w:cstheme="minorHAnsi"/>
          <w:color w:val="0000FF"/>
          <w:sz w:val="24"/>
          <w:szCs w:val="24"/>
          <w:lang w:val="es-ES" w:eastAsia="es-ES"/>
        </w:rPr>
      </w:pPr>
      <w:r>
        <w:rPr>
          <w:rFonts w:eastAsia="Times New Roman" w:cstheme="minorHAnsi"/>
          <w:b/>
          <w:bCs/>
          <w:color w:val="0000FF"/>
          <w:sz w:val="24"/>
          <w:szCs w:val="24"/>
          <w:lang w:val="es-ES" w:eastAsia="es-ES"/>
        </w:rPr>
        <w:t>Se deben considerar estos y otros</w:t>
      </w:r>
      <w:r w:rsidRPr="0030118B">
        <w:rPr>
          <w:rFonts w:eastAsia="Times New Roman" w:cstheme="minorHAnsi"/>
          <w:b/>
          <w:bCs/>
          <w:color w:val="0000FF"/>
          <w:sz w:val="24"/>
          <w:szCs w:val="24"/>
          <w:lang w:val="es-ES" w:eastAsia="es-ES"/>
        </w:rPr>
        <w:t xml:space="preserve"> elementos del contexto que pueden influir en la construcción de las posturas sobre el tema.</w:t>
      </w:r>
    </w:p>
    <w:p w14:paraId="051AADA4" w14:textId="2BCCABC9" w:rsidR="0030118B" w:rsidRPr="0030118B" w:rsidRDefault="0030118B" w:rsidP="0030118B">
      <w:pPr>
        <w:spacing w:after="0"/>
        <w:ind w:left="-709"/>
        <w:jc w:val="center"/>
        <w:rPr>
          <w:rFonts w:eastAsia="Times New Roman" w:cstheme="minorHAnsi"/>
          <w:color w:val="0000FF"/>
          <w:sz w:val="32"/>
          <w:szCs w:val="32"/>
          <w:lang w:val="es-ES" w:eastAsia="es-ES"/>
        </w:rPr>
      </w:pPr>
      <w:r w:rsidRPr="0030118B">
        <w:rPr>
          <w:rFonts w:eastAsia="Times New Roman" w:cstheme="minorHAnsi"/>
          <w:color w:val="0000FF"/>
          <w:sz w:val="32"/>
          <w:szCs w:val="32"/>
          <w:lang w:val="es-ES" w:eastAsia="es-ES"/>
        </w:rPr>
        <w:lastRenderedPageBreak/>
        <w:t>ETAPAS DE LA ESCRITURA</w:t>
      </w:r>
    </w:p>
    <w:p w14:paraId="65E7080C" w14:textId="7BA2C419" w:rsidR="0030118B" w:rsidRPr="0030118B" w:rsidRDefault="0030118B" w:rsidP="0030118B">
      <w:pPr>
        <w:spacing w:after="0"/>
        <w:ind w:left="-709"/>
        <w:rPr>
          <w:rFonts w:eastAsia="Times New Roman" w:cstheme="minorHAnsi"/>
          <w:color w:val="0000FF"/>
          <w:sz w:val="24"/>
          <w:szCs w:val="24"/>
          <w:lang w:val="es-ES" w:eastAsia="es-ES"/>
        </w:rPr>
      </w:pPr>
      <w:r w:rsidRPr="0030118B">
        <w:rPr>
          <w:rFonts w:eastAsia="Times New Roman" w:cstheme="minorHAnsi"/>
          <w:color w:val="0000FF"/>
          <w:sz w:val="24"/>
          <w:szCs w:val="24"/>
          <w:lang w:eastAsia="es-ES"/>
        </w:rPr>
        <w:drawing>
          <wp:inline distT="0" distB="0" distL="0" distR="0" wp14:anchorId="2E49EF9D" wp14:editId="56D3A826">
            <wp:extent cx="6400800" cy="2409825"/>
            <wp:effectExtent l="0" t="0" r="0" b="28575"/>
            <wp:docPr id="3" name="Diagrama 3">
              <a:extLst xmlns:a="http://schemas.openxmlformats.org/drawingml/2006/main">
                <a:ext uri="{FF2B5EF4-FFF2-40B4-BE49-F238E27FC236}">
                  <a16:creationId xmlns:a16="http://schemas.microsoft.com/office/drawing/2014/main" id="{D3D29E5E-8461-41CE-B007-1562427CE58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3CE651C" w14:textId="77777777" w:rsidR="0030118B" w:rsidRDefault="0030118B" w:rsidP="0030118B">
      <w:pPr>
        <w:spacing w:after="0"/>
        <w:ind w:left="-709"/>
        <w:rPr>
          <w:rFonts w:ascii="Comic Sans MS" w:eastAsia="Times New Roman" w:hAnsi="Comic Sans MS" w:cs="Times New Roman"/>
          <w:b/>
          <w:bCs/>
          <w:color w:val="0000FF"/>
          <w:sz w:val="36"/>
          <w:szCs w:val="36"/>
          <w:lang w:val="es-ES" w:eastAsia="es-ES"/>
        </w:rPr>
      </w:pPr>
    </w:p>
    <w:p w14:paraId="2D2F9598" w14:textId="45A9A3B1" w:rsidR="0030118B" w:rsidRDefault="00B9011C" w:rsidP="0030118B">
      <w:pPr>
        <w:spacing w:after="0"/>
        <w:ind w:left="-709"/>
        <w:rPr>
          <w:rFonts w:ascii="Comic Sans MS" w:eastAsia="Times New Roman" w:hAnsi="Comic Sans MS" w:cs="Times New Roman"/>
          <w:b/>
          <w:bCs/>
          <w:color w:val="0000FF"/>
          <w:sz w:val="36"/>
          <w:szCs w:val="36"/>
          <w:lang w:val="es-ES" w:eastAsia="es-ES"/>
        </w:rPr>
      </w:pPr>
      <w:proofErr w:type="spellStart"/>
      <w:r w:rsidRPr="00B9011C">
        <w:rPr>
          <w:rFonts w:ascii="Ink Free" w:eastAsia="Times New Roman" w:hAnsi="Ink Free" w:cs="Times New Roman"/>
          <w:b/>
          <w:bCs/>
          <w:color w:val="0070C0"/>
          <w:sz w:val="44"/>
          <w:szCs w:val="44"/>
          <w:lang w:val="es-ES" w:eastAsia="es-ES"/>
        </w:rPr>
        <w:t>Pre-escritura</w:t>
      </w:r>
      <w:proofErr w:type="spellEnd"/>
      <w:r w:rsidRPr="00B9011C">
        <w:rPr>
          <w:rFonts w:ascii="Ink Free" w:eastAsia="Times New Roman" w:hAnsi="Ink Free" w:cs="Times New Roman"/>
          <w:b/>
          <w:bCs/>
          <w:color w:val="0070C0"/>
          <w:sz w:val="44"/>
          <w:szCs w:val="44"/>
          <w:lang w:val="es-ES" w:eastAsia="es-ES"/>
        </w:rPr>
        <w:t>:</w:t>
      </w:r>
      <w:r w:rsidRPr="00B9011C">
        <w:rPr>
          <w:rFonts w:ascii="Comic Sans MS" w:eastAsia="Times New Roman" w:hAnsi="Comic Sans MS" w:cs="Times New Roman"/>
          <w:b/>
          <w:bCs/>
          <w:color w:val="0070C0"/>
          <w:sz w:val="44"/>
          <w:szCs w:val="44"/>
          <w:lang w:val="es-ES" w:eastAsia="es-ES"/>
        </w:rPr>
        <w:t xml:space="preserve"> </w:t>
      </w:r>
      <w:r w:rsidRPr="00B9011C">
        <w:rPr>
          <w:rFonts w:eastAsia="Times New Roman" w:cstheme="minorHAnsi"/>
          <w:color w:val="000000" w:themeColor="text1"/>
          <w:sz w:val="24"/>
          <w:szCs w:val="24"/>
          <w:lang w:val="es-ES" w:eastAsia="es-ES"/>
        </w:rPr>
        <w:t>Acá debes realizar un borrador en donde puedas hacer una lluvia de ideas y responder las siguientes preguntas – guía:</w:t>
      </w:r>
    </w:p>
    <w:p w14:paraId="0FFA6F38" w14:textId="77777777" w:rsidR="0030118B" w:rsidRPr="0030118B" w:rsidRDefault="0030118B" w:rsidP="00B9011C">
      <w:pPr>
        <w:spacing w:after="0"/>
        <w:ind w:left="-709"/>
        <w:jc w:val="center"/>
        <w:rPr>
          <w:rFonts w:eastAsia="Times New Roman" w:cstheme="minorHAnsi"/>
          <w:color w:val="000000" w:themeColor="text1"/>
          <w:sz w:val="24"/>
          <w:szCs w:val="24"/>
          <w:lang w:val="es-ES" w:eastAsia="es-ES"/>
        </w:rPr>
      </w:pPr>
      <w:r w:rsidRPr="0030118B">
        <w:rPr>
          <w:rFonts w:eastAsia="Times New Roman" w:cstheme="minorHAnsi"/>
          <w:b/>
          <w:bCs/>
          <w:color w:val="000000" w:themeColor="text1"/>
          <w:sz w:val="24"/>
          <w:szCs w:val="24"/>
          <w:lang w:val="es-ES" w:eastAsia="es-ES"/>
        </w:rPr>
        <w:t>¿Cuál es la controversia social de la cual quiero argumentar?</w:t>
      </w:r>
    </w:p>
    <w:p w14:paraId="158975B0" w14:textId="77777777" w:rsidR="0030118B" w:rsidRPr="0030118B" w:rsidRDefault="0030118B" w:rsidP="00B9011C">
      <w:pPr>
        <w:spacing w:after="0"/>
        <w:ind w:left="-709"/>
        <w:jc w:val="center"/>
        <w:rPr>
          <w:rFonts w:eastAsia="Times New Roman" w:cstheme="minorHAnsi"/>
          <w:color w:val="000000" w:themeColor="text1"/>
          <w:sz w:val="24"/>
          <w:szCs w:val="24"/>
          <w:lang w:val="es-ES" w:eastAsia="es-ES"/>
        </w:rPr>
      </w:pPr>
      <w:r w:rsidRPr="0030118B">
        <w:rPr>
          <w:rFonts w:eastAsia="Times New Roman" w:cstheme="minorHAnsi"/>
          <w:b/>
          <w:bCs/>
          <w:color w:val="000000" w:themeColor="text1"/>
          <w:sz w:val="24"/>
          <w:szCs w:val="24"/>
          <w:lang w:val="es-ES" w:eastAsia="es-ES"/>
        </w:rPr>
        <w:t>¿Cuáles son las posturas presentes, además de la mía, en esta controversia?</w:t>
      </w:r>
    </w:p>
    <w:p w14:paraId="55749935" w14:textId="77777777" w:rsidR="0030118B" w:rsidRPr="0030118B" w:rsidRDefault="0030118B" w:rsidP="00B9011C">
      <w:pPr>
        <w:spacing w:after="0"/>
        <w:ind w:left="-709"/>
        <w:jc w:val="center"/>
        <w:rPr>
          <w:rFonts w:eastAsia="Times New Roman" w:cstheme="minorHAnsi"/>
          <w:color w:val="000000" w:themeColor="text1"/>
          <w:sz w:val="24"/>
          <w:szCs w:val="24"/>
          <w:lang w:val="es-ES" w:eastAsia="es-ES"/>
        </w:rPr>
      </w:pPr>
      <w:r w:rsidRPr="0030118B">
        <w:rPr>
          <w:rFonts w:eastAsia="Times New Roman" w:cstheme="minorHAnsi"/>
          <w:b/>
          <w:bCs/>
          <w:color w:val="000000" w:themeColor="text1"/>
          <w:sz w:val="24"/>
          <w:szCs w:val="24"/>
          <w:lang w:val="es-ES" w:eastAsia="es-ES"/>
        </w:rPr>
        <w:t>¿Qué nivel de importancia tiene esta controversia en la sociedad o en un sector de ella? ¿Por qué?</w:t>
      </w:r>
    </w:p>
    <w:p w14:paraId="75266FE6" w14:textId="04B29CA0" w:rsidR="0030118B" w:rsidRPr="0030118B" w:rsidRDefault="0030118B" w:rsidP="00B9011C">
      <w:pPr>
        <w:spacing w:after="0"/>
        <w:ind w:left="-709"/>
        <w:jc w:val="center"/>
        <w:rPr>
          <w:rFonts w:eastAsia="Times New Roman" w:cstheme="minorHAnsi"/>
          <w:color w:val="000000" w:themeColor="text1"/>
          <w:sz w:val="24"/>
          <w:szCs w:val="24"/>
          <w:lang w:val="es-ES" w:eastAsia="es-ES"/>
        </w:rPr>
      </w:pPr>
      <w:r w:rsidRPr="0030118B">
        <w:rPr>
          <w:rFonts w:eastAsia="Times New Roman" w:cstheme="minorHAnsi"/>
          <w:b/>
          <w:bCs/>
          <w:color w:val="000000" w:themeColor="text1"/>
          <w:sz w:val="24"/>
          <w:szCs w:val="24"/>
          <w:lang w:val="es-ES" w:eastAsia="es-ES"/>
        </w:rPr>
        <w:t>¿Qué tanto sé del tema? ¿De dónde sacaré la información para nutrirme sobre la controversia y respaldar mi postura?</w:t>
      </w:r>
    </w:p>
    <w:p w14:paraId="0D4B398C" w14:textId="379CD0BF" w:rsidR="00B9011C" w:rsidRPr="00B9011C" w:rsidRDefault="00B9011C" w:rsidP="00B9011C">
      <w:pPr>
        <w:spacing w:after="0"/>
        <w:ind w:left="-709"/>
        <w:jc w:val="both"/>
        <w:rPr>
          <w:rFonts w:eastAsia="Times New Roman" w:cstheme="minorHAnsi"/>
          <w:b/>
          <w:bCs/>
          <w:color w:val="FF0000"/>
          <w:sz w:val="24"/>
          <w:szCs w:val="24"/>
          <w:lang w:val="es-ES" w:eastAsia="es-ES"/>
        </w:rPr>
      </w:pPr>
      <w:r w:rsidRPr="00B9011C">
        <w:rPr>
          <w:rFonts w:eastAsia="Times New Roman" w:cstheme="minorHAnsi"/>
          <w:b/>
          <w:bCs/>
          <w:color w:val="FF0000"/>
          <w:sz w:val="24"/>
          <w:szCs w:val="24"/>
          <w:lang w:val="es-ES" w:eastAsia="es-ES"/>
        </w:rPr>
        <w:t xml:space="preserve">A partir del tema elegido (migración u otro tema de controversia social) </w:t>
      </w:r>
      <w:r w:rsidRPr="00B9011C">
        <w:rPr>
          <w:rFonts w:eastAsia="Times New Roman" w:cstheme="minorHAnsi"/>
          <w:b/>
          <w:bCs/>
          <w:color w:val="FF0000"/>
          <w:sz w:val="24"/>
          <w:szCs w:val="24"/>
          <w:lang w:val="es-ES" w:eastAsia="es-ES"/>
        </w:rPr>
        <w:t>, responde las preguntas guía, evidenciando siempre tu propia subjetividad al respecto. Recuerda los componentes de la situación de enunciación y cómo estos influyen en las posturas presentadas. Organiza tus ideas y rescata información legitimada.</w:t>
      </w:r>
    </w:p>
    <w:p w14:paraId="5E9FCF1A" w14:textId="77777777" w:rsidR="0030118B" w:rsidRPr="0030118B" w:rsidRDefault="0030118B" w:rsidP="00B9011C">
      <w:pPr>
        <w:spacing w:after="0"/>
        <w:ind w:left="-709"/>
        <w:jc w:val="both"/>
        <w:rPr>
          <w:rFonts w:ascii="Times New Roman" w:eastAsia="Times New Roman" w:hAnsi="Times New Roman" w:cs="Times New Roman"/>
          <w:sz w:val="24"/>
          <w:szCs w:val="24"/>
          <w:lang w:val="es-ES" w:eastAsia="es-ES"/>
        </w:rPr>
      </w:pPr>
    </w:p>
    <w:p w14:paraId="33D8FEB9" w14:textId="59A8169B" w:rsidR="0030118B" w:rsidRDefault="0030118B" w:rsidP="00B9011C">
      <w:pPr>
        <w:spacing w:after="0"/>
        <w:ind w:left="-709"/>
        <w:jc w:val="both"/>
        <w:rPr>
          <w:rFonts w:eastAsia="Times New Roman" w:cstheme="minorHAnsi"/>
          <w:color w:val="000000" w:themeColor="text1"/>
          <w:sz w:val="24"/>
          <w:szCs w:val="24"/>
          <w:lang w:val="es-ES" w:eastAsia="es-ES"/>
        </w:rPr>
      </w:pPr>
      <w:r w:rsidRPr="0030118B">
        <w:rPr>
          <w:rFonts w:eastAsia="Times New Roman" w:cstheme="minorHAnsi"/>
          <w:color w:val="000000" w:themeColor="text1"/>
          <w:sz w:val="24"/>
          <w:szCs w:val="24"/>
          <w:lang w:val="es-ES" w:eastAsia="es-ES"/>
        </w:rPr>
        <w:t>Comparte tus borradores acá: Lluvia de ideas, respuestas de las preguntas guía, etc. Cualquier evidencia de que realizaste la etapa de pre - escritura. Si hiciste tu borrador a mano, puedes adjuntar las fotos</w:t>
      </w:r>
      <w:r w:rsidRPr="0030118B">
        <w:rPr>
          <w:rFonts w:eastAsia="Times New Roman" w:cstheme="minorHAnsi"/>
          <w:color w:val="FF0000"/>
          <w:sz w:val="24"/>
          <w:szCs w:val="24"/>
          <w:lang w:val="es-ES" w:eastAsia="es-ES"/>
        </w:rPr>
        <w:t xml:space="preserve"> ACÁ</w:t>
      </w:r>
    </w:p>
    <w:p w14:paraId="207822C9" w14:textId="77777777" w:rsidR="00B9011C" w:rsidRPr="0030118B" w:rsidRDefault="00B9011C" w:rsidP="0030118B">
      <w:pPr>
        <w:spacing w:after="0"/>
        <w:ind w:left="-709"/>
        <w:jc w:val="both"/>
        <w:rPr>
          <w:rFonts w:eastAsia="Times New Roman" w:cstheme="minorHAnsi"/>
          <w:color w:val="000000" w:themeColor="text1"/>
          <w:sz w:val="18"/>
          <w:szCs w:val="18"/>
          <w:lang w:val="es-ES" w:eastAsia="es-ES"/>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30118B" w:rsidRPr="0030118B" w14:paraId="185A00B0" w14:textId="77777777" w:rsidTr="0030118B">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A570A" w14:textId="1633FDCA" w:rsidR="0030118B" w:rsidRPr="0030118B" w:rsidRDefault="0030118B" w:rsidP="0030118B">
            <w:pPr>
              <w:spacing w:after="240"/>
              <w:ind w:left="-709"/>
              <w:rPr>
                <w:rFonts w:ascii="Times New Roman" w:eastAsia="Times New Roman" w:hAnsi="Times New Roman" w:cs="Times New Roman"/>
                <w:sz w:val="24"/>
                <w:szCs w:val="24"/>
                <w:lang w:val="es-ES" w:eastAsia="es-ES"/>
              </w:rPr>
            </w:pP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r w:rsidRPr="0030118B">
              <w:rPr>
                <w:rFonts w:ascii="Times New Roman" w:eastAsia="Times New Roman" w:hAnsi="Times New Roman" w:cs="Times New Roman"/>
                <w:sz w:val="24"/>
                <w:szCs w:val="24"/>
                <w:lang w:val="es-ES" w:eastAsia="es-ES"/>
              </w:rPr>
              <w:br/>
            </w:r>
          </w:p>
        </w:tc>
      </w:tr>
    </w:tbl>
    <w:p w14:paraId="4FD9228C" w14:textId="77777777" w:rsidR="0030118B" w:rsidRPr="0030118B" w:rsidRDefault="0030118B" w:rsidP="0030118B">
      <w:pPr>
        <w:spacing w:after="0"/>
        <w:ind w:left="-709"/>
        <w:rPr>
          <w:rFonts w:ascii="Times New Roman" w:eastAsia="Times New Roman" w:hAnsi="Times New Roman" w:cs="Times New Roman"/>
          <w:sz w:val="24"/>
          <w:szCs w:val="24"/>
          <w:lang w:val="es-ES" w:eastAsia="es-ES"/>
        </w:rPr>
      </w:pPr>
    </w:p>
    <w:p w14:paraId="76C8D86F" w14:textId="77777777" w:rsidR="00B9011C" w:rsidRDefault="00B9011C" w:rsidP="0030118B">
      <w:pPr>
        <w:spacing w:after="0"/>
        <w:ind w:left="-709"/>
        <w:jc w:val="both"/>
        <w:rPr>
          <w:rFonts w:eastAsia="Times New Roman" w:cstheme="minorHAnsi"/>
          <w:sz w:val="24"/>
          <w:szCs w:val="24"/>
          <w:lang w:val="es-ES" w:eastAsia="es-ES"/>
        </w:rPr>
      </w:pPr>
    </w:p>
    <w:p w14:paraId="0DBBA323" w14:textId="77777777" w:rsidR="00B9011C" w:rsidRDefault="00B9011C" w:rsidP="0030118B">
      <w:pPr>
        <w:spacing w:after="0"/>
        <w:ind w:left="-709"/>
        <w:jc w:val="both"/>
        <w:rPr>
          <w:rFonts w:eastAsia="Times New Roman" w:cstheme="minorHAnsi"/>
          <w:sz w:val="24"/>
          <w:szCs w:val="24"/>
          <w:lang w:val="es-ES" w:eastAsia="es-ES"/>
        </w:rPr>
      </w:pPr>
    </w:p>
    <w:p w14:paraId="48AD76AD" w14:textId="1224180F" w:rsidR="00B9011C" w:rsidRPr="00B9011C" w:rsidRDefault="00B9011C" w:rsidP="0030118B">
      <w:pPr>
        <w:spacing w:after="0"/>
        <w:ind w:left="-709"/>
        <w:jc w:val="both"/>
        <w:rPr>
          <w:rFonts w:ascii="Ink Free" w:eastAsia="Times New Roman" w:hAnsi="Ink Free" w:cstheme="minorHAnsi"/>
          <w:b/>
          <w:bCs/>
          <w:color w:val="0070C0"/>
          <w:sz w:val="48"/>
          <w:szCs w:val="48"/>
          <w:lang w:val="es-ES" w:eastAsia="es-ES"/>
        </w:rPr>
      </w:pPr>
      <w:r w:rsidRPr="00B9011C">
        <w:rPr>
          <w:rFonts w:ascii="Ink Free" w:eastAsia="Times New Roman" w:hAnsi="Ink Free" w:cstheme="minorHAnsi"/>
          <w:b/>
          <w:bCs/>
          <w:color w:val="0070C0"/>
          <w:sz w:val="48"/>
          <w:szCs w:val="48"/>
          <w:lang w:val="es-ES" w:eastAsia="es-ES"/>
        </w:rPr>
        <w:t xml:space="preserve">Escritura: </w:t>
      </w:r>
    </w:p>
    <w:p w14:paraId="38A2C4F7" w14:textId="446AB0C9" w:rsidR="00B9011C" w:rsidRPr="00B9011C" w:rsidRDefault="00B9011C" w:rsidP="00B9011C">
      <w:pPr>
        <w:numPr>
          <w:ilvl w:val="0"/>
          <w:numId w:val="1"/>
        </w:numPr>
        <w:spacing w:after="0"/>
        <w:jc w:val="both"/>
        <w:rPr>
          <w:rFonts w:eastAsia="Times New Roman" w:cstheme="minorHAnsi"/>
          <w:sz w:val="24"/>
          <w:szCs w:val="24"/>
          <w:lang w:val="es-ES" w:eastAsia="es-ES"/>
        </w:rPr>
      </w:pPr>
      <w:r w:rsidRPr="00B9011C">
        <w:rPr>
          <w:rFonts w:eastAsia="Times New Roman" w:cstheme="minorHAnsi"/>
          <w:sz w:val="24"/>
          <w:szCs w:val="24"/>
          <w:lang w:val="es-ES" w:eastAsia="es-ES"/>
        </w:rPr>
        <w:t>Redacta un texto argumentativo que exprese tu postura sobre el tema de la migración en Chile</w:t>
      </w:r>
      <w:r>
        <w:rPr>
          <w:rFonts w:eastAsia="Times New Roman" w:cstheme="minorHAnsi"/>
          <w:sz w:val="24"/>
          <w:szCs w:val="24"/>
          <w:lang w:val="es-ES" w:eastAsia="es-ES"/>
        </w:rPr>
        <w:t xml:space="preserve"> u otro tema cuya característica principal sea presentar una controversia social.</w:t>
      </w:r>
    </w:p>
    <w:p w14:paraId="576B080D" w14:textId="77777777" w:rsidR="00B9011C" w:rsidRPr="00B9011C" w:rsidRDefault="00B9011C" w:rsidP="00B9011C">
      <w:pPr>
        <w:numPr>
          <w:ilvl w:val="0"/>
          <w:numId w:val="1"/>
        </w:numPr>
        <w:spacing w:after="0"/>
        <w:jc w:val="both"/>
        <w:rPr>
          <w:rFonts w:eastAsia="Times New Roman" w:cstheme="minorHAnsi"/>
          <w:sz w:val="24"/>
          <w:szCs w:val="24"/>
          <w:lang w:val="es-ES" w:eastAsia="es-ES"/>
        </w:rPr>
      </w:pPr>
      <w:r w:rsidRPr="00B9011C">
        <w:rPr>
          <w:rFonts w:eastAsia="Times New Roman" w:cstheme="minorHAnsi"/>
          <w:sz w:val="24"/>
          <w:szCs w:val="24"/>
          <w:lang w:val="es-ES" w:eastAsia="es-ES"/>
        </w:rPr>
        <w:t>En la introducción, debes plantear el tema, las causas de la controversia y tu postura (Tesis) frente a ella.</w:t>
      </w:r>
    </w:p>
    <w:p w14:paraId="4020D023" w14:textId="77777777" w:rsidR="00B9011C" w:rsidRPr="00B9011C" w:rsidRDefault="00B9011C" w:rsidP="00B9011C">
      <w:pPr>
        <w:numPr>
          <w:ilvl w:val="0"/>
          <w:numId w:val="1"/>
        </w:numPr>
        <w:spacing w:after="0"/>
        <w:jc w:val="both"/>
        <w:rPr>
          <w:rFonts w:eastAsia="Times New Roman" w:cstheme="minorHAnsi"/>
          <w:sz w:val="24"/>
          <w:szCs w:val="24"/>
          <w:lang w:val="es-ES" w:eastAsia="es-ES"/>
        </w:rPr>
      </w:pPr>
      <w:r w:rsidRPr="00B9011C">
        <w:rPr>
          <w:rFonts w:eastAsia="Times New Roman" w:cstheme="minorHAnsi"/>
          <w:sz w:val="24"/>
          <w:szCs w:val="24"/>
          <w:lang w:val="es-ES" w:eastAsia="es-ES"/>
        </w:rPr>
        <w:t xml:space="preserve">En el desarrollo, presenta 2 bases que sustenten tu propia postura, con sus respectivas garantías y respaldos. </w:t>
      </w:r>
    </w:p>
    <w:p w14:paraId="45DD9A64" w14:textId="77777777" w:rsidR="00B9011C" w:rsidRPr="00B9011C" w:rsidRDefault="00B9011C" w:rsidP="00B9011C">
      <w:pPr>
        <w:numPr>
          <w:ilvl w:val="0"/>
          <w:numId w:val="1"/>
        </w:numPr>
        <w:spacing w:after="0"/>
        <w:jc w:val="both"/>
        <w:rPr>
          <w:rFonts w:eastAsia="Times New Roman" w:cstheme="minorHAnsi"/>
          <w:sz w:val="24"/>
          <w:szCs w:val="24"/>
          <w:lang w:val="es-ES" w:eastAsia="es-ES"/>
        </w:rPr>
      </w:pPr>
      <w:r w:rsidRPr="00B9011C">
        <w:rPr>
          <w:rFonts w:eastAsia="Times New Roman" w:cstheme="minorHAnsi"/>
          <w:sz w:val="24"/>
          <w:szCs w:val="24"/>
          <w:lang w:val="es-ES" w:eastAsia="es-ES"/>
        </w:rPr>
        <w:t>Luego, en el mismo desarrollo, presenta una postura DIFERENTE a la tuya y argumenta con 2 bases por qué esa postura no es correcta o válida, según tu postura.</w:t>
      </w:r>
    </w:p>
    <w:p w14:paraId="6178D9B3" w14:textId="77777777" w:rsidR="00B9011C" w:rsidRPr="00B9011C" w:rsidRDefault="00B9011C" w:rsidP="00B9011C">
      <w:pPr>
        <w:numPr>
          <w:ilvl w:val="0"/>
          <w:numId w:val="1"/>
        </w:numPr>
        <w:spacing w:after="0"/>
        <w:jc w:val="both"/>
        <w:rPr>
          <w:rFonts w:eastAsia="Times New Roman" w:cstheme="minorHAnsi"/>
          <w:sz w:val="24"/>
          <w:szCs w:val="24"/>
          <w:lang w:val="es-ES" w:eastAsia="es-ES"/>
        </w:rPr>
      </w:pPr>
      <w:r w:rsidRPr="00B9011C">
        <w:rPr>
          <w:rFonts w:eastAsia="Times New Roman" w:cstheme="minorHAnsi"/>
          <w:sz w:val="24"/>
          <w:szCs w:val="24"/>
          <w:lang w:val="es-ES" w:eastAsia="es-ES"/>
        </w:rPr>
        <w:t>Concluye tu texto reforzando tu tesis principal e incorporando una reflexión personal frente al tema y su influencia en nuestra sociedad.</w:t>
      </w:r>
    </w:p>
    <w:p w14:paraId="41308DAE" w14:textId="4EE1C3D3" w:rsidR="00B9011C" w:rsidRPr="00B9011C" w:rsidRDefault="00B9011C" w:rsidP="00B9011C">
      <w:pPr>
        <w:ind w:left="-709"/>
        <w:jc w:val="both"/>
        <w:rPr>
          <w:rFonts w:ascii="Ink Free" w:hAnsi="Ink Free"/>
          <w:b/>
          <w:bCs/>
          <w:color w:val="0070C0"/>
          <w:sz w:val="52"/>
          <w:szCs w:val="52"/>
          <w:lang w:val="es-ES"/>
        </w:rPr>
      </w:pPr>
      <w:r w:rsidRPr="00B9011C">
        <w:rPr>
          <w:rFonts w:ascii="Ink Free" w:hAnsi="Ink Free"/>
          <w:b/>
          <w:bCs/>
          <w:color w:val="0070C0"/>
          <w:sz w:val="52"/>
          <w:szCs w:val="52"/>
          <w:lang w:val="es-ES"/>
        </w:rPr>
        <w:t>Edición:</w:t>
      </w:r>
    </w:p>
    <w:p w14:paraId="7EB82A2B" w14:textId="6927D79B" w:rsidR="00B9011C" w:rsidRPr="00B9011C" w:rsidRDefault="00B9011C" w:rsidP="00B9011C">
      <w:pPr>
        <w:pStyle w:val="Prrafodelista"/>
        <w:numPr>
          <w:ilvl w:val="0"/>
          <w:numId w:val="3"/>
        </w:numPr>
        <w:jc w:val="both"/>
        <w:rPr>
          <w:lang w:val="es-ES"/>
        </w:rPr>
      </w:pPr>
      <w:r w:rsidRPr="00B9011C">
        <w:rPr>
          <w:lang w:val="es-ES"/>
        </w:rPr>
        <w:t xml:space="preserve">Relee tu texto varias veces. Pregúntate si está del todo claro. Si quieres, puedes darle el texto a otra persona para que te diga su opinión acerca de la claridad o redacción. También puedes enviarlo a la profesora antes del plazo para una </w:t>
      </w:r>
      <w:proofErr w:type="spellStart"/>
      <w:r w:rsidRPr="00B9011C">
        <w:rPr>
          <w:lang w:val="es-ES"/>
        </w:rPr>
        <w:t>pre-corrección</w:t>
      </w:r>
      <w:proofErr w:type="spellEnd"/>
      <w:r w:rsidRPr="00B9011C">
        <w:rPr>
          <w:lang w:val="es-ES"/>
        </w:rPr>
        <w:t xml:space="preserve">. </w:t>
      </w:r>
    </w:p>
    <w:p w14:paraId="5FF98E95" w14:textId="4FE2B6B8" w:rsidR="00B9011C" w:rsidRDefault="00B9011C" w:rsidP="00B9011C">
      <w:pPr>
        <w:pStyle w:val="Prrafodelista"/>
        <w:numPr>
          <w:ilvl w:val="0"/>
          <w:numId w:val="3"/>
        </w:numPr>
        <w:jc w:val="both"/>
        <w:rPr>
          <w:lang w:val="es-ES"/>
        </w:rPr>
      </w:pPr>
      <w:r w:rsidRPr="00B9011C">
        <w:rPr>
          <w:lang w:val="es-ES"/>
        </w:rPr>
        <w:t>Usa todos esos consejos o comentarios y edita tu texto, extrayendo las ideas reiterativas, incorporando explicaciones más claras o frases más llamativas.</w:t>
      </w:r>
    </w:p>
    <w:p w14:paraId="47889480" w14:textId="156017A6" w:rsidR="00B9011C" w:rsidRDefault="00B9011C" w:rsidP="00B9011C">
      <w:pPr>
        <w:rPr>
          <w:lang w:val="es-ES"/>
        </w:rPr>
      </w:pPr>
    </w:p>
    <w:p w14:paraId="2277EB90" w14:textId="0057C30B" w:rsidR="00B9011C" w:rsidRDefault="00B9011C" w:rsidP="00B9011C">
      <w:pPr>
        <w:ind w:left="-426"/>
        <w:rPr>
          <w:lang w:val="es-ES"/>
        </w:rPr>
      </w:pPr>
      <w:r>
        <w:rPr>
          <w:lang w:val="es-ES"/>
        </w:rPr>
        <w:t>INDICADORES DE LOGRO:</w:t>
      </w:r>
    </w:p>
    <w:p w14:paraId="1081187D" w14:textId="738A2383" w:rsidR="00B9011C" w:rsidRPr="00B9011C" w:rsidRDefault="00B9011C" w:rsidP="00B9011C">
      <w:pPr>
        <w:pStyle w:val="Prrafodelista"/>
        <w:numPr>
          <w:ilvl w:val="0"/>
          <w:numId w:val="3"/>
        </w:numPr>
        <w:jc w:val="both"/>
        <w:rPr>
          <w:lang w:val="es-ES"/>
        </w:rPr>
      </w:pPr>
      <w:r w:rsidRPr="00B9011C">
        <w:rPr>
          <w:lang w:val="es-ES"/>
        </w:rPr>
        <w:t xml:space="preserve">El texto debe ser </w:t>
      </w:r>
      <w:r w:rsidRPr="00B9011C">
        <w:rPr>
          <w:color w:val="FF0000"/>
          <w:lang w:val="es-ES"/>
        </w:rPr>
        <w:t>coherente</w:t>
      </w:r>
      <w:r w:rsidRPr="00B9011C">
        <w:rPr>
          <w:lang w:val="es-ES"/>
        </w:rPr>
        <w:t>, es decir, mantener la unidad temática, no salirse del asunto que trata y entregar datos e información pertinentes.</w:t>
      </w:r>
    </w:p>
    <w:p w14:paraId="43952F34" w14:textId="2F825619" w:rsidR="00B9011C" w:rsidRDefault="00B9011C" w:rsidP="00B9011C">
      <w:pPr>
        <w:pStyle w:val="Prrafodelista"/>
        <w:numPr>
          <w:ilvl w:val="0"/>
          <w:numId w:val="3"/>
        </w:numPr>
        <w:jc w:val="both"/>
        <w:rPr>
          <w:lang w:val="es-ES"/>
        </w:rPr>
      </w:pPr>
      <w:r w:rsidRPr="00B9011C">
        <w:rPr>
          <w:lang w:val="es-ES"/>
        </w:rPr>
        <w:t xml:space="preserve">El texto debe ser </w:t>
      </w:r>
      <w:r w:rsidRPr="00B9011C">
        <w:rPr>
          <w:color w:val="FF0000"/>
          <w:lang w:val="es-ES"/>
        </w:rPr>
        <w:t>cohesivo</w:t>
      </w:r>
      <w:r w:rsidRPr="00B9011C">
        <w:rPr>
          <w:lang w:val="es-ES"/>
        </w:rPr>
        <w:t>, en otras palabras, todas las ideas deben estar correctamente vinculadas, ocupando los conectores adecuados.</w:t>
      </w:r>
    </w:p>
    <w:p w14:paraId="362DD892" w14:textId="4317B2D4" w:rsidR="00B9011C" w:rsidRDefault="00B9011C" w:rsidP="00B9011C">
      <w:pPr>
        <w:pStyle w:val="Prrafodelista"/>
        <w:numPr>
          <w:ilvl w:val="0"/>
          <w:numId w:val="3"/>
        </w:numPr>
        <w:jc w:val="both"/>
        <w:rPr>
          <w:lang w:val="es-ES"/>
        </w:rPr>
      </w:pPr>
      <w:r>
        <w:rPr>
          <w:lang w:val="es-ES"/>
        </w:rPr>
        <w:t>El texto debe</w:t>
      </w:r>
      <w:r w:rsidRPr="00B9011C">
        <w:rPr>
          <w:lang w:val="es-ES"/>
        </w:rPr>
        <w:t xml:space="preserve"> ser muy claro en la exposición de</w:t>
      </w:r>
      <w:r>
        <w:rPr>
          <w:lang w:val="es-ES"/>
        </w:rPr>
        <w:t>las</w:t>
      </w:r>
      <w:r w:rsidRPr="00B9011C">
        <w:rPr>
          <w:lang w:val="es-ES"/>
        </w:rPr>
        <w:t xml:space="preserve"> ideas</w:t>
      </w:r>
      <w:r>
        <w:rPr>
          <w:lang w:val="es-ES"/>
        </w:rPr>
        <w:t>:</w:t>
      </w:r>
      <w:r w:rsidRPr="00B9011C">
        <w:rPr>
          <w:lang w:val="es-ES"/>
        </w:rPr>
        <w:t xml:space="preserve"> explica y desarrolla cada una de ellas</w:t>
      </w:r>
      <w:r>
        <w:rPr>
          <w:lang w:val="es-ES"/>
        </w:rPr>
        <w:t>.</w:t>
      </w:r>
    </w:p>
    <w:p w14:paraId="57D31407" w14:textId="77777777" w:rsidR="00B9011C" w:rsidRPr="00B9011C" w:rsidRDefault="00B9011C" w:rsidP="00B9011C">
      <w:pPr>
        <w:pStyle w:val="Prrafodelista"/>
        <w:numPr>
          <w:ilvl w:val="0"/>
          <w:numId w:val="3"/>
        </w:numPr>
        <w:jc w:val="both"/>
        <w:rPr>
          <w:lang w:val="es-ES"/>
        </w:rPr>
      </w:pPr>
      <w:r w:rsidRPr="00B9011C">
        <w:t xml:space="preserve">Redacta </w:t>
      </w:r>
      <w:r w:rsidRPr="00B9011C">
        <w:rPr>
          <w:b/>
          <w:bCs/>
        </w:rPr>
        <w:t>1 sola idea por párrafo</w:t>
      </w:r>
      <w:r w:rsidRPr="00B9011C">
        <w:t>, con su correspondiente información secundaria. Si cambias a una idea diferente, debes comenzar un nuevo párrafo.</w:t>
      </w:r>
    </w:p>
    <w:p w14:paraId="7F344EEC" w14:textId="0333C5D6" w:rsidR="00B9011C" w:rsidRPr="00B9011C" w:rsidRDefault="00B9011C" w:rsidP="00B9011C">
      <w:pPr>
        <w:pStyle w:val="Prrafodelista"/>
        <w:numPr>
          <w:ilvl w:val="0"/>
          <w:numId w:val="3"/>
        </w:numPr>
        <w:jc w:val="both"/>
        <w:rPr>
          <w:lang w:val="es-ES"/>
        </w:rPr>
      </w:pPr>
      <w:r w:rsidRPr="00B9011C">
        <w:t>Cada idea que expongas y argumentes debe ser presentada exclusivamente con palabras propia</w:t>
      </w:r>
      <w:r>
        <w:t>s.</w:t>
      </w:r>
    </w:p>
    <w:p w14:paraId="74395910" w14:textId="4AC75343" w:rsidR="00B9011C" w:rsidRDefault="00B9011C" w:rsidP="00B9011C">
      <w:pPr>
        <w:pStyle w:val="Prrafodelista"/>
        <w:numPr>
          <w:ilvl w:val="0"/>
          <w:numId w:val="3"/>
        </w:numPr>
        <w:jc w:val="both"/>
        <w:rPr>
          <w:lang w:val="es-ES"/>
        </w:rPr>
      </w:pPr>
      <w:r w:rsidRPr="00B9011C">
        <w:rPr>
          <w:lang w:val="es-ES"/>
        </w:rPr>
        <w:t>El uso de la cita es solo para complementar tus palabras y en ningún momento las reemplaza.</w:t>
      </w:r>
      <w:r w:rsidRPr="00B9011C">
        <w:rPr>
          <w:lang w:val="es-ES"/>
        </w:rPr>
        <w:br/>
        <w:t>Referencia cada cita apropiadamente.</w:t>
      </w:r>
    </w:p>
    <w:p w14:paraId="5BD21D9C" w14:textId="1369DD52" w:rsidR="00B9011C" w:rsidRDefault="00B9011C" w:rsidP="00165A50">
      <w:pPr>
        <w:pStyle w:val="Prrafodelista"/>
        <w:numPr>
          <w:ilvl w:val="0"/>
          <w:numId w:val="3"/>
        </w:numPr>
        <w:jc w:val="both"/>
        <w:rPr>
          <w:lang w:val="es-ES"/>
        </w:rPr>
      </w:pPr>
      <w:r w:rsidRPr="00B9011C">
        <w:t>Recuerda que escribes un texto argumentativo y tienes como finalidad convencer y persuadir.</w:t>
      </w:r>
      <w:r>
        <w:t xml:space="preserve"> </w:t>
      </w:r>
      <w:r w:rsidRPr="00B9011C">
        <w:rPr>
          <w:lang w:val="es-ES"/>
        </w:rPr>
        <w:t>Sé enfático y elocuente al expresar tus ideas.</w:t>
      </w:r>
    </w:p>
    <w:p w14:paraId="5F5C4FEE" w14:textId="73733FB0" w:rsidR="00B9011C" w:rsidRDefault="00B9011C" w:rsidP="00B9011C">
      <w:pPr>
        <w:pStyle w:val="Prrafodelista"/>
        <w:ind w:left="-349"/>
        <w:jc w:val="both"/>
        <w:rPr>
          <w:lang w:val="es-ES"/>
        </w:rPr>
      </w:pPr>
    </w:p>
    <w:p w14:paraId="275F4829" w14:textId="439CA6EC" w:rsidR="00B9011C" w:rsidRPr="00B9011C" w:rsidRDefault="00B9011C" w:rsidP="00B9011C">
      <w:pPr>
        <w:pStyle w:val="Prrafodelista"/>
        <w:ind w:left="-349"/>
        <w:jc w:val="both"/>
        <w:rPr>
          <w:lang w:val="es-ES"/>
        </w:rPr>
      </w:pPr>
      <w:r>
        <w:rPr>
          <w:rFonts w:ascii="Comic Sans MS" w:hAnsi="Comic Sans MS"/>
          <w:b/>
          <w:bCs/>
          <w:color w:val="CC0000"/>
          <w:sz w:val="36"/>
          <w:szCs w:val="36"/>
        </w:rPr>
        <w:t>Redacta tu texto argumentativo ACÁ. La etapa de ESCRITURA Y EDICIÓN se pueden hacer sobre este mismo documento. Puedes enviar tu texto a la profesora, previo a la fecha de entrega y te enviará comentarios y consejos de edición.</w:t>
      </w:r>
    </w:p>
    <w:p w14:paraId="41E21CB1" w14:textId="77777777" w:rsidR="00B9011C" w:rsidRPr="00B9011C" w:rsidRDefault="00B9011C" w:rsidP="00B9011C">
      <w:pPr>
        <w:rPr>
          <w:lang w:val="es-ES"/>
        </w:rPr>
      </w:pPr>
    </w:p>
    <w:p w14:paraId="0F170789" w14:textId="77777777" w:rsidR="00496F66" w:rsidRDefault="00496F66" w:rsidP="0030118B">
      <w:pPr>
        <w:ind w:left="-709"/>
      </w:pPr>
    </w:p>
    <w:sectPr w:rsidR="00496F66" w:rsidSect="0030118B">
      <w:pgSz w:w="11906" w:h="16838"/>
      <w:pgMar w:top="568"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74F82"/>
    <w:multiLevelType w:val="hybridMultilevel"/>
    <w:tmpl w:val="0854DB38"/>
    <w:lvl w:ilvl="0" w:tplc="9BC0A2F6">
      <w:start w:val="1"/>
      <w:numFmt w:val="bullet"/>
      <w:lvlText w:val="•"/>
      <w:lvlJc w:val="left"/>
      <w:pPr>
        <w:tabs>
          <w:tab w:val="num" w:pos="720"/>
        </w:tabs>
        <w:ind w:left="720" w:hanging="360"/>
      </w:pPr>
      <w:rPr>
        <w:rFonts w:ascii="Arial" w:hAnsi="Arial" w:hint="default"/>
      </w:rPr>
    </w:lvl>
    <w:lvl w:ilvl="1" w:tplc="5E1AA592" w:tentative="1">
      <w:start w:val="1"/>
      <w:numFmt w:val="bullet"/>
      <w:lvlText w:val="•"/>
      <w:lvlJc w:val="left"/>
      <w:pPr>
        <w:tabs>
          <w:tab w:val="num" w:pos="1440"/>
        </w:tabs>
        <w:ind w:left="1440" w:hanging="360"/>
      </w:pPr>
      <w:rPr>
        <w:rFonts w:ascii="Arial" w:hAnsi="Arial" w:hint="default"/>
      </w:rPr>
    </w:lvl>
    <w:lvl w:ilvl="2" w:tplc="6CE2AA9C" w:tentative="1">
      <w:start w:val="1"/>
      <w:numFmt w:val="bullet"/>
      <w:lvlText w:val="•"/>
      <w:lvlJc w:val="left"/>
      <w:pPr>
        <w:tabs>
          <w:tab w:val="num" w:pos="2160"/>
        </w:tabs>
        <w:ind w:left="2160" w:hanging="360"/>
      </w:pPr>
      <w:rPr>
        <w:rFonts w:ascii="Arial" w:hAnsi="Arial" w:hint="default"/>
      </w:rPr>
    </w:lvl>
    <w:lvl w:ilvl="3" w:tplc="B83E91F6" w:tentative="1">
      <w:start w:val="1"/>
      <w:numFmt w:val="bullet"/>
      <w:lvlText w:val="•"/>
      <w:lvlJc w:val="left"/>
      <w:pPr>
        <w:tabs>
          <w:tab w:val="num" w:pos="2880"/>
        </w:tabs>
        <w:ind w:left="2880" w:hanging="360"/>
      </w:pPr>
      <w:rPr>
        <w:rFonts w:ascii="Arial" w:hAnsi="Arial" w:hint="default"/>
      </w:rPr>
    </w:lvl>
    <w:lvl w:ilvl="4" w:tplc="FCB4290E" w:tentative="1">
      <w:start w:val="1"/>
      <w:numFmt w:val="bullet"/>
      <w:lvlText w:val="•"/>
      <w:lvlJc w:val="left"/>
      <w:pPr>
        <w:tabs>
          <w:tab w:val="num" w:pos="3600"/>
        </w:tabs>
        <w:ind w:left="3600" w:hanging="360"/>
      </w:pPr>
      <w:rPr>
        <w:rFonts w:ascii="Arial" w:hAnsi="Arial" w:hint="default"/>
      </w:rPr>
    </w:lvl>
    <w:lvl w:ilvl="5" w:tplc="62282C48" w:tentative="1">
      <w:start w:val="1"/>
      <w:numFmt w:val="bullet"/>
      <w:lvlText w:val="•"/>
      <w:lvlJc w:val="left"/>
      <w:pPr>
        <w:tabs>
          <w:tab w:val="num" w:pos="4320"/>
        </w:tabs>
        <w:ind w:left="4320" w:hanging="360"/>
      </w:pPr>
      <w:rPr>
        <w:rFonts w:ascii="Arial" w:hAnsi="Arial" w:hint="default"/>
      </w:rPr>
    </w:lvl>
    <w:lvl w:ilvl="6" w:tplc="0F6AC90E" w:tentative="1">
      <w:start w:val="1"/>
      <w:numFmt w:val="bullet"/>
      <w:lvlText w:val="•"/>
      <w:lvlJc w:val="left"/>
      <w:pPr>
        <w:tabs>
          <w:tab w:val="num" w:pos="5040"/>
        </w:tabs>
        <w:ind w:left="5040" w:hanging="360"/>
      </w:pPr>
      <w:rPr>
        <w:rFonts w:ascii="Arial" w:hAnsi="Arial" w:hint="default"/>
      </w:rPr>
    </w:lvl>
    <w:lvl w:ilvl="7" w:tplc="BAFCE966" w:tentative="1">
      <w:start w:val="1"/>
      <w:numFmt w:val="bullet"/>
      <w:lvlText w:val="•"/>
      <w:lvlJc w:val="left"/>
      <w:pPr>
        <w:tabs>
          <w:tab w:val="num" w:pos="5760"/>
        </w:tabs>
        <w:ind w:left="5760" w:hanging="360"/>
      </w:pPr>
      <w:rPr>
        <w:rFonts w:ascii="Arial" w:hAnsi="Arial" w:hint="default"/>
      </w:rPr>
    </w:lvl>
    <w:lvl w:ilvl="8" w:tplc="B2A61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C02A3A"/>
    <w:multiLevelType w:val="hybridMultilevel"/>
    <w:tmpl w:val="3B6272CE"/>
    <w:lvl w:ilvl="0" w:tplc="B7F6CD60">
      <w:start w:val="1"/>
      <w:numFmt w:val="bullet"/>
      <w:lvlText w:val="•"/>
      <w:lvlJc w:val="left"/>
      <w:pPr>
        <w:tabs>
          <w:tab w:val="num" w:pos="720"/>
        </w:tabs>
        <w:ind w:left="720" w:hanging="360"/>
      </w:pPr>
      <w:rPr>
        <w:rFonts w:ascii="Arial" w:hAnsi="Arial" w:hint="default"/>
      </w:rPr>
    </w:lvl>
    <w:lvl w:ilvl="1" w:tplc="87925BEC" w:tentative="1">
      <w:start w:val="1"/>
      <w:numFmt w:val="bullet"/>
      <w:lvlText w:val="•"/>
      <w:lvlJc w:val="left"/>
      <w:pPr>
        <w:tabs>
          <w:tab w:val="num" w:pos="1440"/>
        </w:tabs>
        <w:ind w:left="1440" w:hanging="360"/>
      </w:pPr>
      <w:rPr>
        <w:rFonts w:ascii="Arial" w:hAnsi="Arial" w:hint="default"/>
      </w:rPr>
    </w:lvl>
    <w:lvl w:ilvl="2" w:tplc="DCDEBAD4" w:tentative="1">
      <w:start w:val="1"/>
      <w:numFmt w:val="bullet"/>
      <w:lvlText w:val="•"/>
      <w:lvlJc w:val="left"/>
      <w:pPr>
        <w:tabs>
          <w:tab w:val="num" w:pos="2160"/>
        </w:tabs>
        <w:ind w:left="2160" w:hanging="360"/>
      </w:pPr>
      <w:rPr>
        <w:rFonts w:ascii="Arial" w:hAnsi="Arial" w:hint="default"/>
      </w:rPr>
    </w:lvl>
    <w:lvl w:ilvl="3" w:tplc="D2685A60" w:tentative="1">
      <w:start w:val="1"/>
      <w:numFmt w:val="bullet"/>
      <w:lvlText w:val="•"/>
      <w:lvlJc w:val="left"/>
      <w:pPr>
        <w:tabs>
          <w:tab w:val="num" w:pos="2880"/>
        </w:tabs>
        <w:ind w:left="2880" w:hanging="360"/>
      </w:pPr>
      <w:rPr>
        <w:rFonts w:ascii="Arial" w:hAnsi="Arial" w:hint="default"/>
      </w:rPr>
    </w:lvl>
    <w:lvl w:ilvl="4" w:tplc="822E8A22" w:tentative="1">
      <w:start w:val="1"/>
      <w:numFmt w:val="bullet"/>
      <w:lvlText w:val="•"/>
      <w:lvlJc w:val="left"/>
      <w:pPr>
        <w:tabs>
          <w:tab w:val="num" w:pos="3600"/>
        </w:tabs>
        <w:ind w:left="3600" w:hanging="360"/>
      </w:pPr>
      <w:rPr>
        <w:rFonts w:ascii="Arial" w:hAnsi="Arial" w:hint="default"/>
      </w:rPr>
    </w:lvl>
    <w:lvl w:ilvl="5" w:tplc="AC5259B6" w:tentative="1">
      <w:start w:val="1"/>
      <w:numFmt w:val="bullet"/>
      <w:lvlText w:val="•"/>
      <w:lvlJc w:val="left"/>
      <w:pPr>
        <w:tabs>
          <w:tab w:val="num" w:pos="4320"/>
        </w:tabs>
        <w:ind w:left="4320" w:hanging="360"/>
      </w:pPr>
      <w:rPr>
        <w:rFonts w:ascii="Arial" w:hAnsi="Arial" w:hint="default"/>
      </w:rPr>
    </w:lvl>
    <w:lvl w:ilvl="6" w:tplc="2D4ADAD4" w:tentative="1">
      <w:start w:val="1"/>
      <w:numFmt w:val="bullet"/>
      <w:lvlText w:val="•"/>
      <w:lvlJc w:val="left"/>
      <w:pPr>
        <w:tabs>
          <w:tab w:val="num" w:pos="5040"/>
        </w:tabs>
        <w:ind w:left="5040" w:hanging="360"/>
      </w:pPr>
      <w:rPr>
        <w:rFonts w:ascii="Arial" w:hAnsi="Arial" w:hint="default"/>
      </w:rPr>
    </w:lvl>
    <w:lvl w:ilvl="7" w:tplc="9252DCA6" w:tentative="1">
      <w:start w:val="1"/>
      <w:numFmt w:val="bullet"/>
      <w:lvlText w:val="•"/>
      <w:lvlJc w:val="left"/>
      <w:pPr>
        <w:tabs>
          <w:tab w:val="num" w:pos="5760"/>
        </w:tabs>
        <w:ind w:left="5760" w:hanging="360"/>
      </w:pPr>
      <w:rPr>
        <w:rFonts w:ascii="Arial" w:hAnsi="Arial" w:hint="default"/>
      </w:rPr>
    </w:lvl>
    <w:lvl w:ilvl="8" w:tplc="8570AB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863B01"/>
    <w:multiLevelType w:val="hybridMultilevel"/>
    <w:tmpl w:val="969A40F4"/>
    <w:lvl w:ilvl="0" w:tplc="5F800628">
      <w:start w:val="5"/>
      <w:numFmt w:val="bullet"/>
      <w:lvlText w:val="-"/>
      <w:lvlJc w:val="left"/>
      <w:pPr>
        <w:ind w:left="-349" w:hanging="360"/>
      </w:pPr>
      <w:rPr>
        <w:rFonts w:ascii="Calibri" w:eastAsiaTheme="minorHAnsi" w:hAnsi="Calibri" w:cs="Calibri"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18B"/>
    <w:rsid w:val="002975E4"/>
    <w:rsid w:val="0030118B"/>
    <w:rsid w:val="00496F66"/>
    <w:rsid w:val="00B901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90C4A"/>
  <w15:chartTrackingRefBased/>
  <w15:docId w15:val="{3E515E77-9B32-42E5-A3FB-31493EAD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0118B"/>
    <w:pPr>
      <w:spacing w:before="100" w:beforeAutospacing="1" w:after="100" w:afterAutospacing="1"/>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0118B"/>
    <w:rPr>
      <w:color w:val="0563C1" w:themeColor="hyperlink"/>
      <w:u w:val="single"/>
    </w:rPr>
  </w:style>
  <w:style w:type="paragraph" w:styleId="Prrafodelista">
    <w:name w:val="List Paragraph"/>
    <w:basedOn w:val="Normal"/>
    <w:uiPriority w:val="34"/>
    <w:qFormat/>
    <w:rsid w:val="00B901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55516">
      <w:bodyDiv w:val="1"/>
      <w:marLeft w:val="0"/>
      <w:marRight w:val="0"/>
      <w:marTop w:val="0"/>
      <w:marBottom w:val="0"/>
      <w:divBdr>
        <w:top w:val="none" w:sz="0" w:space="0" w:color="auto"/>
        <w:left w:val="none" w:sz="0" w:space="0" w:color="auto"/>
        <w:bottom w:val="none" w:sz="0" w:space="0" w:color="auto"/>
        <w:right w:val="none" w:sz="0" w:space="0" w:color="auto"/>
      </w:divBdr>
    </w:div>
    <w:div w:id="279342608">
      <w:bodyDiv w:val="1"/>
      <w:marLeft w:val="0"/>
      <w:marRight w:val="0"/>
      <w:marTop w:val="0"/>
      <w:marBottom w:val="0"/>
      <w:divBdr>
        <w:top w:val="none" w:sz="0" w:space="0" w:color="auto"/>
        <w:left w:val="none" w:sz="0" w:space="0" w:color="auto"/>
        <w:bottom w:val="none" w:sz="0" w:space="0" w:color="auto"/>
        <w:right w:val="none" w:sz="0" w:space="0" w:color="auto"/>
      </w:divBdr>
    </w:div>
    <w:div w:id="554464529">
      <w:bodyDiv w:val="1"/>
      <w:marLeft w:val="0"/>
      <w:marRight w:val="0"/>
      <w:marTop w:val="0"/>
      <w:marBottom w:val="0"/>
      <w:divBdr>
        <w:top w:val="none" w:sz="0" w:space="0" w:color="auto"/>
        <w:left w:val="none" w:sz="0" w:space="0" w:color="auto"/>
        <w:bottom w:val="none" w:sz="0" w:space="0" w:color="auto"/>
        <w:right w:val="none" w:sz="0" w:space="0" w:color="auto"/>
      </w:divBdr>
    </w:div>
    <w:div w:id="602767255">
      <w:bodyDiv w:val="1"/>
      <w:marLeft w:val="0"/>
      <w:marRight w:val="0"/>
      <w:marTop w:val="0"/>
      <w:marBottom w:val="0"/>
      <w:divBdr>
        <w:top w:val="none" w:sz="0" w:space="0" w:color="auto"/>
        <w:left w:val="none" w:sz="0" w:space="0" w:color="auto"/>
        <w:bottom w:val="none" w:sz="0" w:space="0" w:color="auto"/>
        <w:right w:val="none" w:sz="0" w:space="0" w:color="auto"/>
      </w:divBdr>
    </w:div>
    <w:div w:id="727648217">
      <w:bodyDiv w:val="1"/>
      <w:marLeft w:val="0"/>
      <w:marRight w:val="0"/>
      <w:marTop w:val="0"/>
      <w:marBottom w:val="0"/>
      <w:divBdr>
        <w:top w:val="none" w:sz="0" w:space="0" w:color="auto"/>
        <w:left w:val="none" w:sz="0" w:space="0" w:color="auto"/>
        <w:bottom w:val="none" w:sz="0" w:space="0" w:color="auto"/>
        <w:right w:val="none" w:sz="0" w:space="0" w:color="auto"/>
      </w:divBdr>
      <w:divsChild>
        <w:div w:id="2070575003">
          <w:marLeft w:val="360"/>
          <w:marRight w:val="0"/>
          <w:marTop w:val="200"/>
          <w:marBottom w:val="0"/>
          <w:divBdr>
            <w:top w:val="none" w:sz="0" w:space="0" w:color="auto"/>
            <w:left w:val="none" w:sz="0" w:space="0" w:color="auto"/>
            <w:bottom w:val="none" w:sz="0" w:space="0" w:color="auto"/>
            <w:right w:val="none" w:sz="0" w:space="0" w:color="auto"/>
          </w:divBdr>
        </w:div>
      </w:divsChild>
    </w:div>
    <w:div w:id="1153645547">
      <w:bodyDiv w:val="1"/>
      <w:marLeft w:val="0"/>
      <w:marRight w:val="0"/>
      <w:marTop w:val="0"/>
      <w:marBottom w:val="0"/>
      <w:divBdr>
        <w:top w:val="none" w:sz="0" w:space="0" w:color="auto"/>
        <w:left w:val="none" w:sz="0" w:space="0" w:color="auto"/>
        <w:bottom w:val="none" w:sz="0" w:space="0" w:color="auto"/>
        <w:right w:val="none" w:sz="0" w:space="0" w:color="auto"/>
      </w:divBdr>
      <w:divsChild>
        <w:div w:id="1957515929">
          <w:marLeft w:val="360"/>
          <w:marRight w:val="0"/>
          <w:marTop w:val="200"/>
          <w:marBottom w:val="0"/>
          <w:divBdr>
            <w:top w:val="none" w:sz="0" w:space="0" w:color="auto"/>
            <w:left w:val="none" w:sz="0" w:space="0" w:color="auto"/>
            <w:bottom w:val="none" w:sz="0" w:space="0" w:color="auto"/>
            <w:right w:val="none" w:sz="0" w:space="0" w:color="auto"/>
          </w:divBdr>
        </w:div>
        <w:div w:id="1210454489">
          <w:marLeft w:val="360"/>
          <w:marRight w:val="0"/>
          <w:marTop w:val="200"/>
          <w:marBottom w:val="0"/>
          <w:divBdr>
            <w:top w:val="none" w:sz="0" w:space="0" w:color="auto"/>
            <w:left w:val="none" w:sz="0" w:space="0" w:color="auto"/>
            <w:bottom w:val="none" w:sz="0" w:space="0" w:color="auto"/>
            <w:right w:val="none" w:sz="0" w:space="0" w:color="auto"/>
          </w:divBdr>
        </w:div>
        <w:div w:id="359284533">
          <w:marLeft w:val="360"/>
          <w:marRight w:val="0"/>
          <w:marTop w:val="200"/>
          <w:marBottom w:val="0"/>
          <w:divBdr>
            <w:top w:val="none" w:sz="0" w:space="0" w:color="auto"/>
            <w:left w:val="none" w:sz="0" w:space="0" w:color="auto"/>
            <w:bottom w:val="none" w:sz="0" w:space="0" w:color="auto"/>
            <w:right w:val="none" w:sz="0" w:space="0" w:color="auto"/>
          </w:divBdr>
        </w:div>
        <w:div w:id="1035616488">
          <w:marLeft w:val="360"/>
          <w:marRight w:val="0"/>
          <w:marTop w:val="200"/>
          <w:marBottom w:val="0"/>
          <w:divBdr>
            <w:top w:val="none" w:sz="0" w:space="0" w:color="auto"/>
            <w:left w:val="none" w:sz="0" w:space="0" w:color="auto"/>
            <w:bottom w:val="none" w:sz="0" w:space="0" w:color="auto"/>
            <w:right w:val="none" w:sz="0" w:space="0" w:color="auto"/>
          </w:divBdr>
        </w:div>
        <w:div w:id="742948811">
          <w:marLeft w:val="360"/>
          <w:marRight w:val="0"/>
          <w:marTop w:val="200"/>
          <w:marBottom w:val="0"/>
          <w:divBdr>
            <w:top w:val="none" w:sz="0" w:space="0" w:color="auto"/>
            <w:left w:val="none" w:sz="0" w:space="0" w:color="auto"/>
            <w:bottom w:val="none" w:sz="0" w:space="0" w:color="auto"/>
            <w:right w:val="none" w:sz="0" w:space="0" w:color="auto"/>
          </w:divBdr>
        </w:div>
      </w:divsChild>
    </w:div>
    <w:div w:id="1167092352">
      <w:bodyDiv w:val="1"/>
      <w:marLeft w:val="0"/>
      <w:marRight w:val="0"/>
      <w:marTop w:val="0"/>
      <w:marBottom w:val="0"/>
      <w:divBdr>
        <w:top w:val="none" w:sz="0" w:space="0" w:color="auto"/>
        <w:left w:val="none" w:sz="0" w:space="0" w:color="auto"/>
        <w:bottom w:val="none" w:sz="0" w:space="0" w:color="auto"/>
        <w:right w:val="none" w:sz="0" w:space="0" w:color="auto"/>
      </w:divBdr>
      <w:divsChild>
        <w:div w:id="353269710">
          <w:marLeft w:val="360"/>
          <w:marRight w:val="0"/>
          <w:marTop w:val="200"/>
          <w:marBottom w:val="0"/>
          <w:divBdr>
            <w:top w:val="none" w:sz="0" w:space="0" w:color="auto"/>
            <w:left w:val="none" w:sz="0" w:space="0" w:color="auto"/>
            <w:bottom w:val="none" w:sz="0" w:space="0" w:color="auto"/>
            <w:right w:val="none" w:sz="0" w:space="0" w:color="auto"/>
          </w:divBdr>
        </w:div>
        <w:div w:id="1033964729">
          <w:marLeft w:val="360"/>
          <w:marRight w:val="0"/>
          <w:marTop w:val="200"/>
          <w:marBottom w:val="0"/>
          <w:divBdr>
            <w:top w:val="none" w:sz="0" w:space="0" w:color="auto"/>
            <w:left w:val="none" w:sz="0" w:space="0" w:color="auto"/>
            <w:bottom w:val="none" w:sz="0" w:space="0" w:color="auto"/>
            <w:right w:val="none" w:sz="0" w:space="0" w:color="auto"/>
          </w:divBdr>
        </w:div>
        <w:div w:id="1395930441">
          <w:marLeft w:val="360"/>
          <w:marRight w:val="0"/>
          <w:marTop w:val="200"/>
          <w:marBottom w:val="0"/>
          <w:divBdr>
            <w:top w:val="none" w:sz="0" w:space="0" w:color="auto"/>
            <w:left w:val="none" w:sz="0" w:space="0" w:color="auto"/>
            <w:bottom w:val="none" w:sz="0" w:space="0" w:color="auto"/>
            <w:right w:val="none" w:sz="0" w:space="0" w:color="auto"/>
          </w:divBdr>
        </w:div>
      </w:divsChild>
    </w:div>
    <w:div w:id="1183931878">
      <w:bodyDiv w:val="1"/>
      <w:marLeft w:val="0"/>
      <w:marRight w:val="0"/>
      <w:marTop w:val="0"/>
      <w:marBottom w:val="0"/>
      <w:divBdr>
        <w:top w:val="none" w:sz="0" w:space="0" w:color="auto"/>
        <w:left w:val="none" w:sz="0" w:space="0" w:color="auto"/>
        <w:bottom w:val="none" w:sz="0" w:space="0" w:color="auto"/>
        <w:right w:val="none" w:sz="0" w:space="0" w:color="auto"/>
      </w:divBdr>
    </w:div>
    <w:div w:id="1414744572">
      <w:bodyDiv w:val="1"/>
      <w:marLeft w:val="0"/>
      <w:marRight w:val="0"/>
      <w:marTop w:val="0"/>
      <w:marBottom w:val="0"/>
      <w:divBdr>
        <w:top w:val="none" w:sz="0" w:space="0" w:color="auto"/>
        <w:left w:val="none" w:sz="0" w:space="0" w:color="auto"/>
        <w:bottom w:val="none" w:sz="0" w:space="0" w:color="auto"/>
        <w:right w:val="none" w:sz="0" w:space="0" w:color="auto"/>
      </w:divBdr>
      <w:divsChild>
        <w:div w:id="163282094">
          <w:marLeft w:val="360"/>
          <w:marRight w:val="0"/>
          <w:marTop w:val="200"/>
          <w:marBottom w:val="200"/>
          <w:divBdr>
            <w:top w:val="none" w:sz="0" w:space="0" w:color="auto"/>
            <w:left w:val="none" w:sz="0" w:space="0" w:color="auto"/>
            <w:bottom w:val="none" w:sz="0" w:space="0" w:color="auto"/>
            <w:right w:val="none" w:sz="0" w:space="0" w:color="auto"/>
          </w:divBdr>
        </w:div>
      </w:divsChild>
    </w:div>
    <w:div w:id="191759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hyperlink" Target="mailto:ines.manriquez.lab@gmail.com" TargetMode="External"/><Relationship Id="rId11" Type="http://schemas.microsoft.com/office/2007/relationships/diagramDrawing" Target="diagrams/drawing1.xml"/><Relationship Id="rId5" Type="http://schemas.openxmlformats.org/officeDocument/2006/relationships/image" Target="media/image1.jpg"/><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0B6E4D-A947-4B22-A449-45E699D9780D}" type="doc">
      <dgm:prSet loTypeId="urn:microsoft.com/office/officeart/2005/8/layout/hProcess9" loCatId="process" qsTypeId="urn:microsoft.com/office/officeart/2005/8/quickstyle/3d3" qsCatId="3D" csTypeId="urn:microsoft.com/office/officeart/2005/8/colors/colorful1" csCatId="colorful" phldr="1"/>
      <dgm:spPr/>
      <dgm:t>
        <a:bodyPr/>
        <a:lstStyle/>
        <a:p>
          <a:endParaRPr lang="es-ES"/>
        </a:p>
      </dgm:t>
    </dgm:pt>
    <dgm:pt modelId="{AD2EAF18-7537-47DF-94D9-3705F6D08B3E}">
      <dgm:prSet phldrT="[Texto]" custT="1"/>
      <dgm:spPr/>
      <dgm:t>
        <a:bodyPr/>
        <a:lstStyle/>
        <a:p>
          <a:r>
            <a:rPr lang="es-ES" sz="1200" b="0" dirty="0">
              <a:solidFill>
                <a:schemeClr val="tx1"/>
              </a:solidFill>
              <a:latin typeface="Britannic Bold" panose="020B0903060703020204" pitchFamily="34" charset="0"/>
            </a:rPr>
            <a:t>Participantes</a:t>
          </a:r>
        </a:p>
        <a:p>
          <a:r>
            <a:rPr lang="es-ES" sz="1200" dirty="0">
              <a:solidFill>
                <a:schemeClr val="tx1"/>
              </a:solidFill>
              <a:latin typeface="Abadi" panose="020B0604020104020204" pitchFamily="34" charset="0"/>
            </a:rPr>
            <a:t>Emisor – interlocutor</a:t>
          </a:r>
        </a:p>
        <a:p>
          <a:r>
            <a:rPr lang="es-ES" sz="1200" dirty="0">
              <a:solidFill>
                <a:schemeClr val="tx1"/>
              </a:solidFill>
              <a:latin typeface="Abadi" panose="020B0604020104020204" pitchFamily="34" charset="0"/>
            </a:rPr>
            <a:t>Relación simétrica y dialógica</a:t>
          </a:r>
        </a:p>
      </dgm:t>
    </dgm:pt>
    <dgm:pt modelId="{6FA1493E-B450-4F46-80D4-825EF5159F30}" type="parTrans" cxnId="{70262380-2AD5-4C2E-9CF0-9C35207594E9}">
      <dgm:prSet/>
      <dgm:spPr/>
      <dgm:t>
        <a:bodyPr/>
        <a:lstStyle/>
        <a:p>
          <a:endParaRPr lang="es-ES" sz="1200"/>
        </a:p>
      </dgm:t>
    </dgm:pt>
    <dgm:pt modelId="{A95043C8-A5AB-45B1-A3EF-2CBD274AECB4}" type="sibTrans" cxnId="{70262380-2AD5-4C2E-9CF0-9C35207594E9}">
      <dgm:prSet/>
      <dgm:spPr/>
      <dgm:t>
        <a:bodyPr/>
        <a:lstStyle/>
        <a:p>
          <a:endParaRPr lang="es-ES" sz="1200"/>
        </a:p>
      </dgm:t>
    </dgm:pt>
    <dgm:pt modelId="{5D5BB115-DB79-415D-87F2-6688F96F7B2F}">
      <dgm:prSet phldrT="[Texto]" custT="1"/>
      <dgm:spPr/>
      <dgm:t>
        <a:bodyPr/>
        <a:lstStyle/>
        <a:p>
          <a:r>
            <a:rPr lang="es-ES" sz="1200" b="0" dirty="0">
              <a:solidFill>
                <a:schemeClr val="tx1"/>
              </a:solidFill>
              <a:latin typeface="Britannic Bold" panose="020B0903060703020204" pitchFamily="34" charset="0"/>
            </a:rPr>
            <a:t>Finalidad</a:t>
          </a:r>
          <a:endParaRPr lang="es-ES" sz="1200" b="0" dirty="0">
            <a:latin typeface="Britannic Bold" panose="020B0903060703020204" pitchFamily="34" charset="0"/>
          </a:endParaRPr>
        </a:p>
        <a:p>
          <a:r>
            <a:rPr lang="es-ES" sz="1200" dirty="0">
              <a:solidFill>
                <a:schemeClr val="tx1"/>
              </a:solidFill>
              <a:latin typeface="Abadi" panose="020B0604020104020204" pitchFamily="34" charset="0"/>
            </a:rPr>
            <a:t>Convencer</a:t>
          </a:r>
        </a:p>
        <a:p>
          <a:r>
            <a:rPr lang="es-ES" sz="1200" dirty="0">
              <a:solidFill>
                <a:schemeClr val="tx1"/>
              </a:solidFill>
              <a:latin typeface="Abadi" panose="020B0604020104020204" pitchFamily="34" charset="0"/>
            </a:rPr>
            <a:t>persuadir</a:t>
          </a:r>
        </a:p>
      </dgm:t>
    </dgm:pt>
    <dgm:pt modelId="{8DF227D3-9F76-4462-9D20-16C71DFE4E1D}" type="parTrans" cxnId="{E6282BAF-80D2-4866-9A9F-8E475720A454}">
      <dgm:prSet/>
      <dgm:spPr/>
      <dgm:t>
        <a:bodyPr/>
        <a:lstStyle/>
        <a:p>
          <a:endParaRPr lang="es-ES" sz="1200"/>
        </a:p>
      </dgm:t>
    </dgm:pt>
    <dgm:pt modelId="{8AAA8EF8-DE52-424E-87B3-8C952B74CD1E}" type="sibTrans" cxnId="{E6282BAF-80D2-4866-9A9F-8E475720A454}">
      <dgm:prSet/>
      <dgm:spPr/>
      <dgm:t>
        <a:bodyPr/>
        <a:lstStyle/>
        <a:p>
          <a:endParaRPr lang="es-ES" sz="1200"/>
        </a:p>
      </dgm:t>
    </dgm:pt>
    <dgm:pt modelId="{B1AE136D-FD6C-4541-B172-3730778A499D}">
      <dgm:prSet phldrT="[Texto]" custT="1"/>
      <dgm:spPr/>
      <dgm:t>
        <a:bodyPr/>
        <a:lstStyle/>
        <a:p>
          <a:r>
            <a:rPr lang="es-ES" sz="1200" dirty="0">
              <a:solidFill>
                <a:schemeClr val="tx1"/>
              </a:solidFill>
              <a:latin typeface="Britannic Bold" panose="020B0903060703020204" pitchFamily="34" charset="0"/>
            </a:rPr>
            <a:t>Contexto</a:t>
          </a:r>
          <a:endParaRPr lang="es-ES" sz="1200" dirty="0"/>
        </a:p>
        <a:p>
          <a:r>
            <a:rPr lang="es-ES" sz="1200" dirty="0">
              <a:solidFill>
                <a:schemeClr val="tx1"/>
              </a:solidFill>
              <a:latin typeface="Abadi" panose="020B0604020104020204" pitchFamily="34" charset="0"/>
            </a:rPr>
            <a:t>Realidad social y temática en que se enmarca la situación argumentativa</a:t>
          </a:r>
        </a:p>
      </dgm:t>
    </dgm:pt>
    <dgm:pt modelId="{F1883D43-2FC8-49E1-AD1A-D23CF0A8D0EF}" type="parTrans" cxnId="{7940912B-6102-4E4C-BB36-C654DA395C93}">
      <dgm:prSet/>
      <dgm:spPr/>
      <dgm:t>
        <a:bodyPr/>
        <a:lstStyle/>
        <a:p>
          <a:endParaRPr lang="es-ES" sz="1200"/>
        </a:p>
      </dgm:t>
    </dgm:pt>
    <dgm:pt modelId="{A9CEF6B9-5D1D-457F-9CEE-8FFC335528DA}" type="sibTrans" cxnId="{7940912B-6102-4E4C-BB36-C654DA395C93}">
      <dgm:prSet/>
      <dgm:spPr/>
      <dgm:t>
        <a:bodyPr/>
        <a:lstStyle/>
        <a:p>
          <a:endParaRPr lang="es-ES" sz="1200"/>
        </a:p>
      </dgm:t>
    </dgm:pt>
    <dgm:pt modelId="{0096E51E-2B08-4173-B287-B7B4FAF0CEF8}">
      <dgm:prSet phldrT="[Texto]" custT="1"/>
      <dgm:spPr/>
      <dgm:t>
        <a:bodyPr/>
        <a:lstStyle/>
        <a:p>
          <a:r>
            <a:rPr lang="es-ES" sz="1200" dirty="0">
              <a:solidFill>
                <a:schemeClr val="tx1"/>
              </a:solidFill>
              <a:latin typeface="Britannic Bold" panose="020B0903060703020204" pitchFamily="34" charset="0"/>
            </a:rPr>
            <a:t>Tema</a:t>
          </a:r>
          <a:endParaRPr lang="es-ES" sz="1200" dirty="0"/>
        </a:p>
        <a:p>
          <a:r>
            <a:rPr lang="es-ES" sz="1200" dirty="0">
              <a:solidFill>
                <a:schemeClr val="tx1"/>
              </a:solidFill>
              <a:latin typeface="Abadi" panose="020B0604020104020204" pitchFamily="34" charset="0"/>
            </a:rPr>
            <a:t>Controversial</a:t>
          </a:r>
        </a:p>
        <a:p>
          <a:r>
            <a:rPr lang="es-ES" sz="1200" dirty="0">
              <a:solidFill>
                <a:schemeClr val="tx1"/>
              </a:solidFill>
              <a:latin typeface="Abadi" panose="020B0604020104020204" pitchFamily="34" charset="0"/>
            </a:rPr>
            <a:t>Debatible</a:t>
          </a:r>
        </a:p>
        <a:p>
          <a:r>
            <a:rPr lang="es-ES" sz="1200" dirty="0">
              <a:solidFill>
                <a:schemeClr val="tx1"/>
              </a:solidFill>
              <a:latin typeface="Abadi" panose="020B0604020104020204" pitchFamily="34" charset="0"/>
            </a:rPr>
            <a:t>polémico</a:t>
          </a:r>
        </a:p>
      </dgm:t>
    </dgm:pt>
    <dgm:pt modelId="{93360200-49FE-4223-B66A-E842B3326B53}" type="sibTrans" cxnId="{40746B2E-18B1-42E6-B015-260322FAFC5F}">
      <dgm:prSet/>
      <dgm:spPr/>
      <dgm:t>
        <a:bodyPr/>
        <a:lstStyle/>
        <a:p>
          <a:endParaRPr lang="es-ES" sz="1200"/>
        </a:p>
      </dgm:t>
    </dgm:pt>
    <dgm:pt modelId="{18059183-27AB-4828-9BAF-F534D9CE1E0D}" type="parTrans" cxnId="{40746B2E-18B1-42E6-B015-260322FAFC5F}">
      <dgm:prSet/>
      <dgm:spPr/>
      <dgm:t>
        <a:bodyPr/>
        <a:lstStyle/>
        <a:p>
          <a:endParaRPr lang="es-ES" sz="1200"/>
        </a:p>
      </dgm:t>
    </dgm:pt>
    <dgm:pt modelId="{9BA13F3C-C979-4928-9933-34C6BE3453ED}" type="pres">
      <dgm:prSet presAssocID="{4A0B6E4D-A947-4B22-A449-45E699D9780D}" presName="CompostProcess" presStyleCnt="0">
        <dgm:presLayoutVars>
          <dgm:dir/>
          <dgm:resizeHandles val="exact"/>
        </dgm:presLayoutVars>
      </dgm:prSet>
      <dgm:spPr/>
    </dgm:pt>
    <dgm:pt modelId="{C61DE6F1-7E65-4068-92E5-1FC57861A5EB}" type="pres">
      <dgm:prSet presAssocID="{4A0B6E4D-A947-4B22-A449-45E699D9780D}" presName="arrow" presStyleLbl="bgShp" presStyleIdx="0" presStyleCnt="1"/>
      <dgm:spPr/>
    </dgm:pt>
    <dgm:pt modelId="{76C8F0D3-3118-45EB-B3E6-46A84BC502F8}" type="pres">
      <dgm:prSet presAssocID="{4A0B6E4D-A947-4B22-A449-45E699D9780D}" presName="linearProcess" presStyleCnt="0"/>
      <dgm:spPr/>
    </dgm:pt>
    <dgm:pt modelId="{EC92DC7F-DE1B-4D1B-97F8-1EA16D4F2AB6}" type="pres">
      <dgm:prSet presAssocID="{AD2EAF18-7537-47DF-94D9-3705F6D08B3E}" presName="textNode" presStyleLbl="node1" presStyleIdx="0" presStyleCnt="4" custScaleX="60632" custScaleY="167831">
        <dgm:presLayoutVars>
          <dgm:bulletEnabled val="1"/>
        </dgm:presLayoutVars>
      </dgm:prSet>
      <dgm:spPr/>
    </dgm:pt>
    <dgm:pt modelId="{28186B0D-C277-4D14-BB65-1DB37D645B1B}" type="pres">
      <dgm:prSet presAssocID="{A95043C8-A5AB-45B1-A3EF-2CBD274AECB4}" presName="sibTrans" presStyleCnt="0"/>
      <dgm:spPr/>
    </dgm:pt>
    <dgm:pt modelId="{B60CB984-5C9C-4DAF-AABC-68F2F1F883B8}" type="pres">
      <dgm:prSet presAssocID="{5D5BB115-DB79-415D-87F2-6688F96F7B2F}" presName="textNode" presStyleLbl="node1" presStyleIdx="1" presStyleCnt="4" custScaleX="53744" custScaleY="158046">
        <dgm:presLayoutVars>
          <dgm:bulletEnabled val="1"/>
        </dgm:presLayoutVars>
      </dgm:prSet>
      <dgm:spPr/>
    </dgm:pt>
    <dgm:pt modelId="{0074C3CF-6AD2-4C6F-A548-48D7AFE98F7D}" type="pres">
      <dgm:prSet presAssocID="{8AAA8EF8-DE52-424E-87B3-8C952B74CD1E}" presName="sibTrans" presStyleCnt="0"/>
      <dgm:spPr/>
    </dgm:pt>
    <dgm:pt modelId="{F6241F4F-6DED-453E-B6E1-0E50222D57AE}" type="pres">
      <dgm:prSet presAssocID="{0096E51E-2B08-4173-B287-B7B4FAF0CEF8}" presName="textNode" presStyleLbl="node1" presStyleIdx="2" presStyleCnt="4" custScaleX="60158" custScaleY="167839">
        <dgm:presLayoutVars>
          <dgm:bulletEnabled val="1"/>
        </dgm:presLayoutVars>
      </dgm:prSet>
      <dgm:spPr/>
    </dgm:pt>
    <dgm:pt modelId="{CCD072C7-45FB-4055-8D99-8B355DCC63C4}" type="pres">
      <dgm:prSet presAssocID="{93360200-49FE-4223-B66A-E842B3326B53}" presName="sibTrans" presStyleCnt="0"/>
      <dgm:spPr/>
    </dgm:pt>
    <dgm:pt modelId="{C839CE23-FB0F-4C4A-8451-C9AF5B60E53B}" type="pres">
      <dgm:prSet presAssocID="{B1AE136D-FD6C-4541-B172-3730778A499D}" presName="textNode" presStyleLbl="node1" presStyleIdx="3" presStyleCnt="4" custScaleX="71603" custScaleY="167831">
        <dgm:presLayoutVars>
          <dgm:bulletEnabled val="1"/>
        </dgm:presLayoutVars>
      </dgm:prSet>
      <dgm:spPr/>
    </dgm:pt>
  </dgm:ptLst>
  <dgm:cxnLst>
    <dgm:cxn modelId="{7940912B-6102-4E4C-BB36-C654DA395C93}" srcId="{4A0B6E4D-A947-4B22-A449-45E699D9780D}" destId="{B1AE136D-FD6C-4541-B172-3730778A499D}" srcOrd="3" destOrd="0" parTransId="{F1883D43-2FC8-49E1-AD1A-D23CF0A8D0EF}" sibTransId="{A9CEF6B9-5D1D-457F-9CEE-8FFC335528DA}"/>
    <dgm:cxn modelId="{40746B2E-18B1-42E6-B015-260322FAFC5F}" srcId="{4A0B6E4D-A947-4B22-A449-45E699D9780D}" destId="{0096E51E-2B08-4173-B287-B7B4FAF0CEF8}" srcOrd="2" destOrd="0" parTransId="{18059183-27AB-4828-9BAF-F534D9CE1E0D}" sibTransId="{93360200-49FE-4223-B66A-E842B3326B53}"/>
    <dgm:cxn modelId="{D2C7B479-4531-4D78-94FA-ED5087EB155E}" type="presOf" srcId="{4A0B6E4D-A947-4B22-A449-45E699D9780D}" destId="{9BA13F3C-C979-4928-9933-34C6BE3453ED}" srcOrd="0" destOrd="0" presId="urn:microsoft.com/office/officeart/2005/8/layout/hProcess9"/>
    <dgm:cxn modelId="{70262380-2AD5-4C2E-9CF0-9C35207594E9}" srcId="{4A0B6E4D-A947-4B22-A449-45E699D9780D}" destId="{AD2EAF18-7537-47DF-94D9-3705F6D08B3E}" srcOrd="0" destOrd="0" parTransId="{6FA1493E-B450-4F46-80D4-825EF5159F30}" sibTransId="{A95043C8-A5AB-45B1-A3EF-2CBD274AECB4}"/>
    <dgm:cxn modelId="{E6282BAF-80D2-4866-9A9F-8E475720A454}" srcId="{4A0B6E4D-A947-4B22-A449-45E699D9780D}" destId="{5D5BB115-DB79-415D-87F2-6688F96F7B2F}" srcOrd="1" destOrd="0" parTransId="{8DF227D3-9F76-4462-9D20-16C71DFE4E1D}" sibTransId="{8AAA8EF8-DE52-424E-87B3-8C952B74CD1E}"/>
    <dgm:cxn modelId="{35C0BAC6-5DF5-4E31-8D12-4A8448BB4F8F}" type="presOf" srcId="{AD2EAF18-7537-47DF-94D9-3705F6D08B3E}" destId="{EC92DC7F-DE1B-4D1B-97F8-1EA16D4F2AB6}" srcOrd="0" destOrd="0" presId="urn:microsoft.com/office/officeart/2005/8/layout/hProcess9"/>
    <dgm:cxn modelId="{61230EF0-27C5-4D6C-B8A2-F8F49261DDDC}" type="presOf" srcId="{B1AE136D-FD6C-4541-B172-3730778A499D}" destId="{C839CE23-FB0F-4C4A-8451-C9AF5B60E53B}" srcOrd="0" destOrd="0" presId="urn:microsoft.com/office/officeart/2005/8/layout/hProcess9"/>
    <dgm:cxn modelId="{E2F9CCF0-5E02-48BC-A484-E09F9F311C1A}" type="presOf" srcId="{5D5BB115-DB79-415D-87F2-6688F96F7B2F}" destId="{B60CB984-5C9C-4DAF-AABC-68F2F1F883B8}" srcOrd="0" destOrd="0" presId="urn:microsoft.com/office/officeart/2005/8/layout/hProcess9"/>
    <dgm:cxn modelId="{CA3CADF1-9F81-4CDD-97C3-3D09D8263C98}" type="presOf" srcId="{0096E51E-2B08-4173-B287-B7B4FAF0CEF8}" destId="{F6241F4F-6DED-453E-B6E1-0E50222D57AE}" srcOrd="0" destOrd="0" presId="urn:microsoft.com/office/officeart/2005/8/layout/hProcess9"/>
    <dgm:cxn modelId="{56E50A10-A7BD-4169-841A-241EF84F8562}" type="presParOf" srcId="{9BA13F3C-C979-4928-9933-34C6BE3453ED}" destId="{C61DE6F1-7E65-4068-92E5-1FC57861A5EB}" srcOrd="0" destOrd="0" presId="urn:microsoft.com/office/officeart/2005/8/layout/hProcess9"/>
    <dgm:cxn modelId="{FBC63FA9-2A1D-4CDD-B942-58C4B6C88333}" type="presParOf" srcId="{9BA13F3C-C979-4928-9933-34C6BE3453ED}" destId="{76C8F0D3-3118-45EB-B3E6-46A84BC502F8}" srcOrd="1" destOrd="0" presId="urn:microsoft.com/office/officeart/2005/8/layout/hProcess9"/>
    <dgm:cxn modelId="{AF1CEA71-E091-454B-8030-74D76FD84EC2}" type="presParOf" srcId="{76C8F0D3-3118-45EB-B3E6-46A84BC502F8}" destId="{EC92DC7F-DE1B-4D1B-97F8-1EA16D4F2AB6}" srcOrd="0" destOrd="0" presId="urn:microsoft.com/office/officeart/2005/8/layout/hProcess9"/>
    <dgm:cxn modelId="{6F088F36-F7F0-40F6-9D2B-C78E120A1848}" type="presParOf" srcId="{76C8F0D3-3118-45EB-B3E6-46A84BC502F8}" destId="{28186B0D-C277-4D14-BB65-1DB37D645B1B}" srcOrd="1" destOrd="0" presId="urn:microsoft.com/office/officeart/2005/8/layout/hProcess9"/>
    <dgm:cxn modelId="{D8062EFC-6926-4452-AA53-6C1B8076EC1E}" type="presParOf" srcId="{76C8F0D3-3118-45EB-B3E6-46A84BC502F8}" destId="{B60CB984-5C9C-4DAF-AABC-68F2F1F883B8}" srcOrd="2" destOrd="0" presId="urn:microsoft.com/office/officeart/2005/8/layout/hProcess9"/>
    <dgm:cxn modelId="{5707123C-1EDC-42D3-844D-C83EF0304270}" type="presParOf" srcId="{76C8F0D3-3118-45EB-B3E6-46A84BC502F8}" destId="{0074C3CF-6AD2-4C6F-A548-48D7AFE98F7D}" srcOrd="3" destOrd="0" presId="urn:microsoft.com/office/officeart/2005/8/layout/hProcess9"/>
    <dgm:cxn modelId="{44AD6777-F001-4358-A7D4-E45CD51417BE}" type="presParOf" srcId="{76C8F0D3-3118-45EB-B3E6-46A84BC502F8}" destId="{F6241F4F-6DED-453E-B6E1-0E50222D57AE}" srcOrd="4" destOrd="0" presId="urn:microsoft.com/office/officeart/2005/8/layout/hProcess9"/>
    <dgm:cxn modelId="{DC03ED9B-63D2-4FD9-8F07-6952C30C3ED1}" type="presParOf" srcId="{76C8F0D3-3118-45EB-B3E6-46A84BC502F8}" destId="{CCD072C7-45FB-4055-8D99-8B355DCC63C4}" srcOrd="5" destOrd="0" presId="urn:microsoft.com/office/officeart/2005/8/layout/hProcess9"/>
    <dgm:cxn modelId="{3D467C06-346D-4319-9D7A-6833DAFD88E5}" type="presParOf" srcId="{76C8F0D3-3118-45EB-B3E6-46A84BC502F8}" destId="{C839CE23-FB0F-4C4A-8451-C9AF5B60E53B}" srcOrd="6"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BBC500-3709-441B-B144-9B55E5EF8BA2}" type="doc">
      <dgm:prSet loTypeId="urn:microsoft.com/office/officeart/2005/8/layout/hProcess10" loCatId="process" qsTypeId="urn:microsoft.com/office/officeart/2005/8/quickstyle/simple1" qsCatId="simple" csTypeId="urn:microsoft.com/office/officeart/2005/8/colors/accent1_2" csCatId="accent1" phldr="1"/>
      <dgm:spPr/>
      <dgm:t>
        <a:bodyPr/>
        <a:lstStyle/>
        <a:p>
          <a:endParaRPr lang="es-ES"/>
        </a:p>
      </dgm:t>
    </dgm:pt>
    <dgm:pt modelId="{F8B8DA54-3924-4AFB-B056-C14106EDAC18}">
      <dgm:prSet phldrT="[Texto]" custT="1"/>
      <dgm:spPr>
        <a:solidFill>
          <a:srgbClr val="6D0000"/>
        </a:solidFill>
      </dgm:spPr>
      <dgm:t>
        <a:bodyPr/>
        <a:lstStyle/>
        <a:p>
          <a:r>
            <a:rPr lang="es-ES" sz="1200" b="1" dirty="0"/>
            <a:t>PRE - ESCRITURA: </a:t>
          </a:r>
        </a:p>
        <a:p>
          <a:r>
            <a:rPr lang="es-ES" sz="1200" b="1" dirty="0"/>
            <a:t>PREPARACIÓN , DOCUMENTACIÓN Y ORGANIZACIÓN</a:t>
          </a:r>
        </a:p>
        <a:p>
          <a:r>
            <a:rPr lang="es-ES" sz="1200" dirty="0"/>
            <a:t>Te informas sobre el tema con fuentes fidedignas.</a:t>
          </a:r>
        </a:p>
        <a:p>
          <a:r>
            <a:rPr lang="es-ES" sz="1200" dirty="0"/>
            <a:t>Adoptas una postura sobre él</a:t>
          </a:r>
        </a:p>
        <a:p>
          <a:r>
            <a:rPr lang="es-ES" sz="1200" dirty="0"/>
            <a:t>Organizas tus ideas en un borrador</a:t>
          </a:r>
        </a:p>
      </dgm:t>
    </dgm:pt>
    <dgm:pt modelId="{8713097A-5E73-4B65-A805-364CC782AC57}" type="parTrans" cxnId="{670D3B9D-5FB4-458A-93A2-D381A9BFDAA7}">
      <dgm:prSet/>
      <dgm:spPr/>
      <dgm:t>
        <a:bodyPr/>
        <a:lstStyle/>
        <a:p>
          <a:endParaRPr lang="es-ES" sz="1200"/>
        </a:p>
      </dgm:t>
    </dgm:pt>
    <dgm:pt modelId="{268981C4-2C95-4D44-8240-26BAD4DCFE0C}" type="sibTrans" cxnId="{670D3B9D-5FB4-458A-93A2-D381A9BFDAA7}">
      <dgm:prSet custT="1"/>
      <dgm:spPr>
        <a:solidFill>
          <a:srgbClr val="FF0000"/>
        </a:solidFill>
      </dgm:spPr>
      <dgm:t>
        <a:bodyPr/>
        <a:lstStyle/>
        <a:p>
          <a:endParaRPr lang="es-ES" sz="1200"/>
        </a:p>
      </dgm:t>
    </dgm:pt>
    <dgm:pt modelId="{713E914E-A909-4DAF-9273-A91173FA50E0}">
      <dgm:prSet phldrT="[Texto]" custT="1"/>
      <dgm:spPr>
        <a:solidFill>
          <a:srgbClr val="C00000"/>
        </a:solidFill>
      </dgm:spPr>
      <dgm:t>
        <a:bodyPr/>
        <a:lstStyle/>
        <a:p>
          <a:pPr algn="ctr"/>
          <a:r>
            <a:rPr lang="es-ES" sz="1200" b="1" dirty="0">
              <a:solidFill>
                <a:schemeClr val="bg1"/>
              </a:solidFill>
            </a:rPr>
            <a:t>ESCRITURA</a:t>
          </a:r>
        </a:p>
      </dgm:t>
    </dgm:pt>
    <dgm:pt modelId="{BAA07DFA-FC17-4721-A6D7-B2BAFEFD33FA}" type="parTrans" cxnId="{3EE4AFC1-2977-4EBC-BEB4-F6B8BD6B6459}">
      <dgm:prSet/>
      <dgm:spPr/>
      <dgm:t>
        <a:bodyPr/>
        <a:lstStyle/>
        <a:p>
          <a:endParaRPr lang="es-ES" sz="1200"/>
        </a:p>
      </dgm:t>
    </dgm:pt>
    <dgm:pt modelId="{1AE9588E-1E6C-4739-9340-11F016111E16}" type="sibTrans" cxnId="{3EE4AFC1-2977-4EBC-BEB4-F6B8BD6B6459}">
      <dgm:prSet custT="1"/>
      <dgm:spPr>
        <a:solidFill>
          <a:srgbClr val="FF0000"/>
        </a:solidFill>
      </dgm:spPr>
      <dgm:t>
        <a:bodyPr/>
        <a:lstStyle/>
        <a:p>
          <a:endParaRPr lang="es-ES" sz="1200"/>
        </a:p>
      </dgm:t>
    </dgm:pt>
    <dgm:pt modelId="{CA4E54F6-4D07-4925-AC55-B955C0AB7742}">
      <dgm:prSet phldrT="[Texto]" custT="1"/>
      <dgm:spPr>
        <a:solidFill>
          <a:srgbClr val="C00000"/>
        </a:solidFill>
      </dgm:spPr>
      <dgm:t>
        <a:bodyPr/>
        <a:lstStyle/>
        <a:p>
          <a:pPr algn="l"/>
          <a:r>
            <a:rPr lang="es-ES" sz="1200" dirty="0"/>
            <a:t>Das coherencia y cohesión a tus ideas.</a:t>
          </a:r>
        </a:p>
      </dgm:t>
    </dgm:pt>
    <dgm:pt modelId="{659B0FC2-6A59-49F9-A2EE-D4394A8CB10D}" type="parTrans" cxnId="{A5B1C9CE-55D8-41CF-9764-2905EFC6DB90}">
      <dgm:prSet/>
      <dgm:spPr/>
      <dgm:t>
        <a:bodyPr/>
        <a:lstStyle/>
        <a:p>
          <a:endParaRPr lang="es-ES" sz="1200"/>
        </a:p>
      </dgm:t>
    </dgm:pt>
    <dgm:pt modelId="{4D4FB11E-51C0-429D-93A7-82DCBFA0D74F}" type="sibTrans" cxnId="{A5B1C9CE-55D8-41CF-9764-2905EFC6DB90}">
      <dgm:prSet/>
      <dgm:spPr/>
      <dgm:t>
        <a:bodyPr/>
        <a:lstStyle/>
        <a:p>
          <a:endParaRPr lang="es-ES" sz="1200"/>
        </a:p>
      </dgm:t>
    </dgm:pt>
    <dgm:pt modelId="{ABCF93C8-9B3C-4F67-AA56-05ECE09A140E}">
      <dgm:prSet phldrT="[Texto]" custT="1"/>
      <dgm:spPr>
        <a:solidFill>
          <a:srgbClr val="ED5D67"/>
        </a:solidFill>
      </dgm:spPr>
      <dgm:t>
        <a:bodyPr/>
        <a:lstStyle/>
        <a:p>
          <a:pPr algn="ctr"/>
          <a:r>
            <a:rPr lang="es-ES" sz="1200" b="1" dirty="0"/>
            <a:t>EDICIÓN</a:t>
          </a:r>
        </a:p>
      </dgm:t>
    </dgm:pt>
    <dgm:pt modelId="{C7868B2C-63A0-49C8-B822-BDBA935E3F7F}" type="parTrans" cxnId="{E0F40274-660F-4C41-8382-05B57943A105}">
      <dgm:prSet/>
      <dgm:spPr/>
      <dgm:t>
        <a:bodyPr/>
        <a:lstStyle/>
        <a:p>
          <a:endParaRPr lang="es-ES" sz="1200"/>
        </a:p>
      </dgm:t>
    </dgm:pt>
    <dgm:pt modelId="{50AF600B-C31E-48EE-832B-E7B70B1FE319}" type="sibTrans" cxnId="{E0F40274-660F-4C41-8382-05B57943A105}">
      <dgm:prSet/>
      <dgm:spPr/>
      <dgm:t>
        <a:bodyPr/>
        <a:lstStyle/>
        <a:p>
          <a:endParaRPr lang="es-ES" sz="1200"/>
        </a:p>
      </dgm:t>
    </dgm:pt>
    <dgm:pt modelId="{A79018CB-AA9A-4643-AF57-BE5A8D492BF3}">
      <dgm:prSet phldrT="[Texto]" custT="1"/>
      <dgm:spPr>
        <a:solidFill>
          <a:srgbClr val="ED5D67"/>
        </a:solidFill>
      </dgm:spPr>
      <dgm:t>
        <a:bodyPr/>
        <a:lstStyle/>
        <a:p>
          <a:pPr algn="l"/>
          <a:r>
            <a:rPr lang="es-ES" sz="1100" dirty="0"/>
            <a:t>Relees tu texto varias veces, comprobando la claridad, cohesión y coherencia.</a:t>
          </a:r>
        </a:p>
      </dgm:t>
    </dgm:pt>
    <dgm:pt modelId="{A27BA277-DDA0-4C31-9025-1AC6AE8DF04C}" type="parTrans" cxnId="{2026CD82-B867-449A-B6B7-17C14742A740}">
      <dgm:prSet/>
      <dgm:spPr/>
      <dgm:t>
        <a:bodyPr/>
        <a:lstStyle/>
        <a:p>
          <a:endParaRPr lang="es-ES" sz="1200"/>
        </a:p>
      </dgm:t>
    </dgm:pt>
    <dgm:pt modelId="{C25C3453-AFB6-4A4B-BD73-682554461E48}" type="sibTrans" cxnId="{2026CD82-B867-449A-B6B7-17C14742A740}">
      <dgm:prSet/>
      <dgm:spPr/>
      <dgm:t>
        <a:bodyPr/>
        <a:lstStyle/>
        <a:p>
          <a:endParaRPr lang="es-ES" sz="1200"/>
        </a:p>
      </dgm:t>
    </dgm:pt>
    <dgm:pt modelId="{D45E574F-6B05-48CF-AAA0-C110059C34F0}">
      <dgm:prSet phldrT="[Texto]" custT="1"/>
      <dgm:spPr>
        <a:solidFill>
          <a:srgbClr val="C00000"/>
        </a:solidFill>
      </dgm:spPr>
      <dgm:t>
        <a:bodyPr/>
        <a:lstStyle/>
        <a:p>
          <a:pPr algn="l"/>
          <a:r>
            <a:rPr lang="es-ES" sz="1200" dirty="0"/>
            <a:t>Las expones según un orden lógico.</a:t>
          </a:r>
        </a:p>
      </dgm:t>
    </dgm:pt>
    <dgm:pt modelId="{8873412F-A359-4A60-ACFD-6E5BEB4DDBCB}" type="parTrans" cxnId="{49BAA426-70FF-4578-90FD-4602502CA3CC}">
      <dgm:prSet/>
      <dgm:spPr/>
      <dgm:t>
        <a:bodyPr/>
        <a:lstStyle/>
        <a:p>
          <a:endParaRPr lang="es-ES" sz="1200"/>
        </a:p>
      </dgm:t>
    </dgm:pt>
    <dgm:pt modelId="{C756C83A-42E2-47A2-BC1D-6E6FD45DE11C}" type="sibTrans" cxnId="{49BAA426-70FF-4578-90FD-4602502CA3CC}">
      <dgm:prSet/>
      <dgm:spPr/>
      <dgm:t>
        <a:bodyPr/>
        <a:lstStyle/>
        <a:p>
          <a:endParaRPr lang="es-ES" sz="1200"/>
        </a:p>
      </dgm:t>
    </dgm:pt>
    <dgm:pt modelId="{B090A727-C2B9-4533-A541-2D847C7B0B84}">
      <dgm:prSet phldrT="[Texto]" custT="1"/>
      <dgm:spPr>
        <a:solidFill>
          <a:srgbClr val="C00000"/>
        </a:solidFill>
      </dgm:spPr>
      <dgm:t>
        <a:bodyPr/>
        <a:lstStyle/>
        <a:p>
          <a:pPr algn="l"/>
          <a:r>
            <a:rPr lang="es-ES" sz="1200" dirty="0"/>
            <a:t>Redactas con postura crítica, reflexiva y en tono elocuente y convincente</a:t>
          </a:r>
        </a:p>
      </dgm:t>
    </dgm:pt>
    <dgm:pt modelId="{5AB05BF8-5F8E-4B44-8273-47551EC3D2F3}" type="parTrans" cxnId="{6E604EBD-87D9-4CA8-9830-1CA0BAD2885D}">
      <dgm:prSet/>
      <dgm:spPr/>
      <dgm:t>
        <a:bodyPr/>
        <a:lstStyle/>
        <a:p>
          <a:endParaRPr lang="es-ES" sz="1200"/>
        </a:p>
      </dgm:t>
    </dgm:pt>
    <dgm:pt modelId="{FD05D3CF-9377-4BA7-89CA-FA925D9E6522}" type="sibTrans" cxnId="{6E604EBD-87D9-4CA8-9830-1CA0BAD2885D}">
      <dgm:prSet/>
      <dgm:spPr/>
      <dgm:t>
        <a:bodyPr/>
        <a:lstStyle/>
        <a:p>
          <a:endParaRPr lang="es-ES" sz="1200"/>
        </a:p>
      </dgm:t>
    </dgm:pt>
    <dgm:pt modelId="{6236AA3E-949A-458C-9BDE-B526B53356DA}">
      <dgm:prSet phldrT="[Texto]" custT="1"/>
      <dgm:spPr>
        <a:solidFill>
          <a:srgbClr val="ED5D67"/>
        </a:solidFill>
      </dgm:spPr>
      <dgm:t>
        <a:bodyPr/>
        <a:lstStyle/>
        <a:p>
          <a:pPr algn="l"/>
          <a:r>
            <a:rPr lang="es-ES" sz="1100" dirty="0"/>
            <a:t>Pides consejos a terceras personas.</a:t>
          </a:r>
        </a:p>
      </dgm:t>
    </dgm:pt>
    <dgm:pt modelId="{3D740EDA-CE1A-41C3-B83E-1C36F5169B14}" type="parTrans" cxnId="{5BB677CE-7A7E-4CC9-A575-7480A80813F8}">
      <dgm:prSet/>
      <dgm:spPr/>
      <dgm:t>
        <a:bodyPr/>
        <a:lstStyle/>
        <a:p>
          <a:endParaRPr lang="es-ES" sz="1200"/>
        </a:p>
      </dgm:t>
    </dgm:pt>
    <dgm:pt modelId="{72E12F74-1720-4139-9738-0EB16B33F18C}" type="sibTrans" cxnId="{5BB677CE-7A7E-4CC9-A575-7480A80813F8}">
      <dgm:prSet/>
      <dgm:spPr/>
      <dgm:t>
        <a:bodyPr/>
        <a:lstStyle/>
        <a:p>
          <a:endParaRPr lang="es-ES" sz="1200"/>
        </a:p>
      </dgm:t>
    </dgm:pt>
    <dgm:pt modelId="{B54616A5-2DC3-4DF6-863D-D40990BA4C05}">
      <dgm:prSet phldrT="[Texto]" custT="1"/>
      <dgm:spPr>
        <a:solidFill>
          <a:srgbClr val="ED5D67"/>
        </a:solidFill>
      </dgm:spPr>
      <dgm:t>
        <a:bodyPr/>
        <a:lstStyle/>
        <a:p>
          <a:pPr algn="l"/>
          <a:r>
            <a:rPr lang="es-ES" sz="1100" dirty="0"/>
            <a:t>Vuelves a redactar aquellas partes que sean necesarias, aplicando las observaciones anteriores.</a:t>
          </a:r>
        </a:p>
      </dgm:t>
    </dgm:pt>
    <dgm:pt modelId="{9163B421-0F74-495D-A696-213441F239C3}" type="parTrans" cxnId="{0DD268E5-FE4F-4038-9FEF-DB87D55B94CD}">
      <dgm:prSet/>
      <dgm:spPr/>
      <dgm:t>
        <a:bodyPr/>
        <a:lstStyle/>
        <a:p>
          <a:endParaRPr lang="es-ES" sz="1200"/>
        </a:p>
      </dgm:t>
    </dgm:pt>
    <dgm:pt modelId="{B94EFC85-CC02-4119-B27C-F2087C2B1391}" type="sibTrans" cxnId="{0DD268E5-FE4F-4038-9FEF-DB87D55B94CD}">
      <dgm:prSet/>
      <dgm:spPr/>
      <dgm:t>
        <a:bodyPr/>
        <a:lstStyle/>
        <a:p>
          <a:endParaRPr lang="es-ES" sz="1200"/>
        </a:p>
      </dgm:t>
    </dgm:pt>
    <dgm:pt modelId="{0BB6FE59-F2D2-4779-B335-6FE67FE3FBB7}" type="pres">
      <dgm:prSet presAssocID="{D8BBC500-3709-441B-B144-9B55E5EF8BA2}" presName="Name0" presStyleCnt="0">
        <dgm:presLayoutVars>
          <dgm:dir/>
          <dgm:resizeHandles val="exact"/>
        </dgm:presLayoutVars>
      </dgm:prSet>
      <dgm:spPr/>
    </dgm:pt>
    <dgm:pt modelId="{7509AB90-26B1-401E-B25E-A898AA27F40F}" type="pres">
      <dgm:prSet presAssocID="{F8B8DA54-3924-4AFB-B056-C14106EDAC18}" presName="composite" presStyleCnt="0"/>
      <dgm:spPr/>
    </dgm:pt>
    <dgm:pt modelId="{F563DF72-9B3C-4A2B-BB8B-37E3315590C9}" type="pres">
      <dgm:prSet presAssocID="{F8B8DA54-3924-4AFB-B056-C14106EDAC18}" presName="imagSh" presStyleLbl="bgImgPlace1" presStyleIdx="0" presStyleCnt="3" custFlipVert="1" custScaleX="109054" custScaleY="85583" custLinFactNeighborX="3994" custLinFactNeighborY="-40217"/>
      <dgm:spPr>
        <a:solidFill>
          <a:schemeClr val="accent2">
            <a:lumMod val="75000"/>
          </a:schemeClr>
        </a:solidFill>
      </dgm:spPr>
    </dgm:pt>
    <dgm:pt modelId="{8149B9FD-EA21-45A0-9991-7DC72F54AE5C}" type="pres">
      <dgm:prSet presAssocID="{F8B8DA54-3924-4AFB-B056-C14106EDAC18}" presName="txNode" presStyleLbl="node1" presStyleIdx="0" presStyleCnt="3" custScaleX="152979" custScaleY="162359" custLinFactNeighborX="-3827" custLinFactNeighborY="-3489">
        <dgm:presLayoutVars>
          <dgm:bulletEnabled val="1"/>
        </dgm:presLayoutVars>
      </dgm:prSet>
      <dgm:spPr/>
    </dgm:pt>
    <dgm:pt modelId="{B078C3FE-8B63-4D8F-9420-F5FAC7738F96}" type="pres">
      <dgm:prSet presAssocID="{268981C4-2C95-4D44-8240-26BAD4DCFE0C}" presName="sibTrans" presStyleLbl="sibTrans2D1" presStyleIdx="0" presStyleCnt="2" custScaleX="108476" custLinFactY="58548" custLinFactNeighborX="32689" custLinFactNeighborY="100000"/>
      <dgm:spPr/>
    </dgm:pt>
    <dgm:pt modelId="{69A41079-F4E0-4763-8D15-AE47D9730898}" type="pres">
      <dgm:prSet presAssocID="{268981C4-2C95-4D44-8240-26BAD4DCFE0C}" presName="connTx" presStyleLbl="sibTrans2D1" presStyleIdx="0" presStyleCnt="2"/>
      <dgm:spPr/>
    </dgm:pt>
    <dgm:pt modelId="{6F361281-7C29-434E-AF26-6182A0DCEB85}" type="pres">
      <dgm:prSet presAssocID="{713E914E-A909-4DAF-9273-A91173FA50E0}" presName="composite" presStyleCnt="0"/>
      <dgm:spPr/>
    </dgm:pt>
    <dgm:pt modelId="{5953D2A3-4D16-4021-AF22-9AA18D389E13}" type="pres">
      <dgm:prSet presAssocID="{713E914E-A909-4DAF-9273-A91173FA50E0}" presName="imagSh" presStyleLbl="bgImgPlace1" presStyleIdx="1" presStyleCnt="3" custLinFactNeighborX="5184" custLinFactNeighborY="-27630"/>
      <dgm:spPr>
        <a:solidFill>
          <a:schemeClr val="accent2">
            <a:lumMod val="75000"/>
          </a:schemeClr>
        </a:solidFill>
      </dgm:spPr>
    </dgm:pt>
    <dgm:pt modelId="{73E91AEC-49B7-4F18-B469-8FBA7BA75B6F}" type="pres">
      <dgm:prSet presAssocID="{713E914E-A909-4DAF-9273-A91173FA50E0}" presName="txNode" presStyleLbl="node1" presStyleIdx="1" presStyleCnt="3" custScaleX="147592" custScaleY="156696" custLinFactNeighborX="-642" custLinFactNeighborY="-9631">
        <dgm:presLayoutVars>
          <dgm:bulletEnabled val="1"/>
        </dgm:presLayoutVars>
      </dgm:prSet>
      <dgm:spPr/>
    </dgm:pt>
    <dgm:pt modelId="{B78C9B49-BE0F-4EA2-AAE3-E1B2E7E24651}" type="pres">
      <dgm:prSet presAssocID="{1AE9588E-1E6C-4739-9340-11F016111E16}" presName="sibTrans" presStyleLbl="sibTrans2D1" presStyleIdx="1" presStyleCnt="2" custLinFactY="44243" custLinFactNeighborX="42181" custLinFactNeighborY="100000"/>
      <dgm:spPr/>
    </dgm:pt>
    <dgm:pt modelId="{B6B759F6-FD8C-4089-AD45-7E861E2233A5}" type="pres">
      <dgm:prSet presAssocID="{1AE9588E-1E6C-4739-9340-11F016111E16}" presName="connTx" presStyleLbl="sibTrans2D1" presStyleIdx="1" presStyleCnt="2"/>
      <dgm:spPr/>
    </dgm:pt>
    <dgm:pt modelId="{0704D83F-5CD0-4462-8F88-84079203FF0F}" type="pres">
      <dgm:prSet presAssocID="{ABCF93C8-9B3C-4F67-AA56-05ECE09A140E}" presName="composite" presStyleCnt="0"/>
      <dgm:spPr/>
    </dgm:pt>
    <dgm:pt modelId="{4B33EDCA-A893-489E-B99F-63D7EB0D6DC2}" type="pres">
      <dgm:prSet presAssocID="{ABCF93C8-9B3C-4F67-AA56-05ECE09A140E}" presName="imagSh" presStyleLbl="bgImgPlace1" presStyleIdx="2" presStyleCnt="3" custLinFactNeighborX="662" custLinFactNeighborY="-43127"/>
      <dgm:spPr>
        <a:solidFill>
          <a:schemeClr val="accent2">
            <a:lumMod val="75000"/>
          </a:schemeClr>
        </a:solidFill>
      </dgm:spPr>
    </dgm:pt>
    <dgm:pt modelId="{A3478936-609D-42D2-BB5E-2DBDFE72C0E8}" type="pres">
      <dgm:prSet presAssocID="{ABCF93C8-9B3C-4F67-AA56-05ECE09A140E}" presName="txNode" presStyleLbl="node1" presStyleIdx="2" presStyleCnt="3" custScaleX="141158" custScaleY="172447" custLinFactNeighborX="-3826" custLinFactNeighborY="922">
        <dgm:presLayoutVars>
          <dgm:bulletEnabled val="1"/>
        </dgm:presLayoutVars>
      </dgm:prSet>
      <dgm:spPr/>
    </dgm:pt>
  </dgm:ptLst>
  <dgm:cxnLst>
    <dgm:cxn modelId="{9CD9F919-8D9A-4EEC-804E-B67715449893}" type="presOf" srcId="{268981C4-2C95-4D44-8240-26BAD4DCFE0C}" destId="{69A41079-F4E0-4763-8D15-AE47D9730898}" srcOrd="1" destOrd="0" presId="urn:microsoft.com/office/officeart/2005/8/layout/hProcess10"/>
    <dgm:cxn modelId="{49BAA426-70FF-4578-90FD-4602502CA3CC}" srcId="{713E914E-A909-4DAF-9273-A91173FA50E0}" destId="{D45E574F-6B05-48CF-AAA0-C110059C34F0}" srcOrd="1" destOrd="0" parTransId="{8873412F-A359-4A60-ACFD-6E5BEB4DDBCB}" sibTransId="{C756C83A-42E2-47A2-BC1D-6E6FD45DE11C}"/>
    <dgm:cxn modelId="{717B8A39-3BB9-4390-A01A-BBF5CBB55E14}" type="presOf" srcId="{1AE9588E-1E6C-4739-9340-11F016111E16}" destId="{B78C9B49-BE0F-4EA2-AAE3-E1B2E7E24651}" srcOrd="0" destOrd="0" presId="urn:microsoft.com/office/officeart/2005/8/layout/hProcess10"/>
    <dgm:cxn modelId="{1990505E-7764-4358-A373-E2686DF7D609}" type="presOf" srcId="{F8B8DA54-3924-4AFB-B056-C14106EDAC18}" destId="{8149B9FD-EA21-45A0-9991-7DC72F54AE5C}" srcOrd="0" destOrd="0" presId="urn:microsoft.com/office/officeart/2005/8/layout/hProcess10"/>
    <dgm:cxn modelId="{C4572663-1AE8-4B58-ABD2-9F79B75EFF63}" type="presOf" srcId="{CA4E54F6-4D07-4925-AC55-B955C0AB7742}" destId="{73E91AEC-49B7-4F18-B469-8FBA7BA75B6F}" srcOrd="0" destOrd="1" presId="urn:microsoft.com/office/officeart/2005/8/layout/hProcess10"/>
    <dgm:cxn modelId="{0B074B64-7CD1-4696-AD5A-25EFDD56C3B5}" type="presOf" srcId="{B090A727-C2B9-4533-A541-2D847C7B0B84}" destId="{73E91AEC-49B7-4F18-B469-8FBA7BA75B6F}" srcOrd="0" destOrd="3" presId="urn:microsoft.com/office/officeart/2005/8/layout/hProcess10"/>
    <dgm:cxn modelId="{3AF9534A-0A59-46BF-939F-C5CA9E9295DA}" type="presOf" srcId="{A79018CB-AA9A-4643-AF57-BE5A8D492BF3}" destId="{A3478936-609D-42D2-BB5E-2DBDFE72C0E8}" srcOrd="0" destOrd="1" presId="urn:microsoft.com/office/officeart/2005/8/layout/hProcess10"/>
    <dgm:cxn modelId="{E0F40274-660F-4C41-8382-05B57943A105}" srcId="{D8BBC500-3709-441B-B144-9B55E5EF8BA2}" destId="{ABCF93C8-9B3C-4F67-AA56-05ECE09A140E}" srcOrd="2" destOrd="0" parTransId="{C7868B2C-63A0-49C8-B822-BDBA935E3F7F}" sibTransId="{50AF600B-C31E-48EE-832B-E7B70B1FE319}"/>
    <dgm:cxn modelId="{1C42BD5A-8527-4EFD-ADB0-2751BBA90041}" type="presOf" srcId="{D45E574F-6B05-48CF-AAA0-C110059C34F0}" destId="{73E91AEC-49B7-4F18-B469-8FBA7BA75B6F}" srcOrd="0" destOrd="2" presId="urn:microsoft.com/office/officeart/2005/8/layout/hProcess10"/>
    <dgm:cxn modelId="{E4660782-846B-4BE1-868D-E695BCD83D5E}" type="presOf" srcId="{713E914E-A909-4DAF-9273-A91173FA50E0}" destId="{73E91AEC-49B7-4F18-B469-8FBA7BA75B6F}" srcOrd="0" destOrd="0" presId="urn:microsoft.com/office/officeart/2005/8/layout/hProcess10"/>
    <dgm:cxn modelId="{2026CD82-B867-449A-B6B7-17C14742A740}" srcId="{ABCF93C8-9B3C-4F67-AA56-05ECE09A140E}" destId="{A79018CB-AA9A-4643-AF57-BE5A8D492BF3}" srcOrd="0" destOrd="0" parTransId="{A27BA277-DDA0-4C31-9025-1AC6AE8DF04C}" sibTransId="{C25C3453-AFB6-4A4B-BD73-682554461E48}"/>
    <dgm:cxn modelId="{21C6828A-8D23-451E-8302-D2F6DE0B3E10}" type="presOf" srcId="{D8BBC500-3709-441B-B144-9B55E5EF8BA2}" destId="{0BB6FE59-F2D2-4779-B335-6FE67FE3FBB7}" srcOrd="0" destOrd="0" presId="urn:microsoft.com/office/officeart/2005/8/layout/hProcess10"/>
    <dgm:cxn modelId="{670D3B9D-5FB4-458A-93A2-D381A9BFDAA7}" srcId="{D8BBC500-3709-441B-B144-9B55E5EF8BA2}" destId="{F8B8DA54-3924-4AFB-B056-C14106EDAC18}" srcOrd="0" destOrd="0" parTransId="{8713097A-5E73-4B65-A805-364CC782AC57}" sibTransId="{268981C4-2C95-4D44-8240-26BAD4DCFE0C}"/>
    <dgm:cxn modelId="{BD5279B9-9EBD-4662-893F-DE872AE725FB}" type="presOf" srcId="{6236AA3E-949A-458C-9BDE-B526B53356DA}" destId="{A3478936-609D-42D2-BB5E-2DBDFE72C0E8}" srcOrd="0" destOrd="2" presId="urn:microsoft.com/office/officeart/2005/8/layout/hProcess10"/>
    <dgm:cxn modelId="{6E604EBD-87D9-4CA8-9830-1CA0BAD2885D}" srcId="{713E914E-A909-4DAF-9273-A91173FA50E0}" destId="{B090A727-C2B9-4533-A541-2D847C7B0B84}" srcOrd="2" destOrd="0" parTransId="{5AB05BF8-5F8E-4B44-8273-47551EC3D2F3}" sibTransId="{FD05D3CF-9377-4BA7-89CA-FA925D9E6522}"/>
    <dgm:cxn modelId="{3EE4AFC1-2977-4EBC-BEB4-F6B8BD6B6459}" srcId="{D8BBC500-3709-441B-B144-9B55E5EF8BA2}" destId="{713E914E-A909-4DAF-9273-A91173FA50E0}" srcOrd="1" destOrd="0" parTransId="{BAA07DFA-FC17-4721-A6D7-B2BAFEFD33FA}" sibTransId="{1AE9588E-1E6C-4739-9340-11F016111E16}"/>
    <dgm:cxn modelId="{36A6FCC8-2590-4453-9E55-B63D0B828399}" type="presOf" srcId="{268981C4-2C95-4D44-8240-26BAD4DCFE0C}" destId="{B078C3FE-8B63-4D8F-9420-F5FAC7738F96}" srcOrd="0" destOrd="0" presId="urn:microsoft.com/office/officeart/2005/8/layout/hProcess10"/>
    <dgm:cxn modelId="{7597AECB-A4A8-4D6C-995F-68B68F9BAE1C}" type="presOf" srcId="{ABCF93C8-9B3C-4F67-AA56-05ECE09A140E}" destId="{A3478936-609D-42D2-BB5E-2DBDFE72C0E8}" srcOrd="0" destOrd="0" presId="urn:microsoft.com/office/officeart/2005/8/layout/hProcess10"/>
    <dgm:cxn modelId="{5BB677CE-7A7E-4CC9-A575-7480A80813F8}" srcId="{ABCF93C8-9B3C-4F67-AA56-05ECE09A140E}" destId="{6236AA3E-949A-458C-9BDE-B526B53356DA}" srcOrd="1" destOrd="0" parTransId="{3D740EDA-CE1A-41C3-B83E-1C36F5169B14}" sibTransId="{72E12F74-1720-4139-9738-0EB16B33F18C}"/>
    <dgm:cxn modelId="{A5B1C9CE-55D8-41CF-9764-2905EFC6DB90}" srcId="{713E914E-A909-4DAF-9273-A91173FA50E0}" destId="{CA4E54F6-4D07-4925-AC55-B955C0AB7742}" srcOrd="0" destOrd="0" parTransId="{659B0FC2-6A59-49F9-A2EE-D4394A8CB10D}" sibTransId="{4D4FB11E-51C0-429D-93A7-82DCBFA0D74F}"/>
    <dgm:cxn modelId="{79ACFEE4-53CA-4169-89FF-63BA2962D437}" type="presOf" srcId="{1AE9588E-1E6C-4739-9340-11F016111E16}" destId="{B6B759F6-FD8C-4089-AD45-7E861E2233A5}" srcOrd="1" destOrd="0" presId="urn:microsoft.com/office/officeart/2005/8/layout/hProcess10"/>
    <dgm:cxn modelId="{0DD268E5-FE4F-4038-9FEF-DB87D55B94CD}" srcId="{ABCF93C8-9B3C-4F67-AA56-05ECE09A140E}" destId="{B54616A5-2DC3-4DF6-863D-D40990BA4C05}" srcOrd="2" destOrd="0" parTransId="{9163B421-0F74-495D-A696-213441F239C3}" sibTransId="{B94EFC85-CC02-4119-B27C-F2087C2B1391}"/>
    <dgm:cxn modelId="{DE7B15FD-2D2B-40FC-97BD-574AF470545F}" type="presOf" srcId="{B54616A5-2DC3-4DF6-863D-D40990BA4C05}" destId="{A3478936-609D-42D2-BB5E-2DBDFE72C0E8}" srcOrd="0" destOrd="3" presId="urn:microsoft.com/office/officeart/2005/8/layout/hProcess10"/>
    <dgm:cxn modelId="{4F6DC346-A3E5-4B18-AF00-6890252DBA75}" type="presParOf" srcId="{0BB6FE59-F2D2-4779-B335-6FE67FE3FBB7}" destId="{7509AB90-26B1-401E-B25E-A898AA27F40F}" srcOrd="0" destOrd="0" presId="urn:microsoft.com/office/officeart/2005/8/layout/hProcess10"/>
    <dgm:cxn modelId="{8555819E-1722-42D4-A976-357204C00FAA}" type="presParOf" srcId="{7509AB90-26B1-401E-B25E-A898AA27F40F}" destId="{F563DF72-9B3C-4A2B-BB8B-37E3315590C9}" srcOrd="0" destOrd="0" presId="urn:microsoft.com/office/officeart/2005/8/layout/hProcess10"/>
    <dgm:cxn modelId="{92D61D29-8981-4218-8769-2DCC0AABA17F}" type="presParOf" srcId="{7509AB90-26B1-401E-B25E-A898AA27F40F}" destId="{8149B9FD-EA21-45A0-9991-7DC72F54AE5C}" srcOrd="1" destOrd="0" presId="urn:microsoft.com/office/officeart/2005/8/layout/hProcess10"/>
    <dgm:cxn modelId="{20E424F2-4D23-43ED-8358-648F316D7E07}" type="presParOf" srcId="{0BB6FE59-F2D2-4779-B335-6FE67FE3FBB7}" destId="{B078C3FE-8B63-4D8F-9420-F5FAC7738F96}" srcOrd="1" destOrd="0" presId="urn:microsoft.com/office/officeart/2005/8/layout/hProcess10"/>
    <dgm:cxn modelId="{E2F5B195-2499-498A-8FBB-4FF5995F3EEB}" type="presParOf" srcId="{B078C3FE-8B63-4D8F-9420-F5FAC7738F96}" destId="{69A41079-F4E0-4763-8D15-AE47D9730898}" srcOrd="0" destOrd="0" presId="urn:microsoft.com/office/officeart/2005/8/layout/hProcess10"/>
    <dgm:cxn modelId="{F547BBA6-F7EB-4F73-9A96-831D1592C60B}" type="presParOf" srcId="{0BB6FE59-F2D2-4779-B335-6FE67FE3FBB7}" destId="{6F361281-7C29-434E-AF26-6182A0DCEB85}" srcOrd="2" destOrd="0" presId="urn:microsoft.com/office/officeart/2005/8/layout/hProcess10"/>
    <dgm:cxn modelId="{29CA709A-702F-458C-99EE-9D2BF3CA0253}" type="presParOf" srcId="{6F361281-7C29-434E-AF26-6182A0DCEB85}" destId="{5953D2A3-4D16-4021-AF22-9AA18D389E13}" srcOrd="0" destOrd="0" presId="urn:microsoft.com/office/officeart/2005/8/layout/hProcess10"/>
    <dgm:cxn modelId="{84CA96B3-1C93-4204-A52D-D0C74995E717}" type="presParOf" srcId="{6F361281-7C29-434E-AF26-6182A0DCEB85}" destId="{73E91AEC-49B7-4F18-B469-8FBA7BA75B6F}" srcOrd="1" destOrd="0" presId="urn:microsoft.com/office/officeart/2005/8/layout/hProcess10"/>
    <dgm:cxn modelId="{ED4B672E-3367-43C9-9C03-26E222A9B1D6}" type="presParOf" srcId="{0BB6FE59-F2D2-4779-B335-6FE67FE3FBB7}" destId="{B78C9B49-BE0F-4EA2-AAE3-E1B2E7E24651}" srcOrd="3" destOrd="0" presId="urn:microsoft.com/office/officeart/2005/8/layout/hProcess10"/>
    <dgm:cxn modelId="{DB5E1C57-E11B-422B-AEC6-7E6E6657C0F1}" type="presParOf" srcId="{B78C9B49-BE0F-4EA2-AAE3-E1B2E7E24651}" destId="{B6B759F6-FD8C-4089-AD45-7E861E2233A5}" srcOrd="0" destOrd="0" presId="urn:microsoft.com/office/officeart/2005/8/layout/hProcess10"/>
    <dgm:cxn modelId="{B5A77071-0893-4F99-A5D1-7019026ABAFC}" type="presParOf" srcId="{0BB6FE59-F2D2-4779-B335-6FE67FE3FBB7}" destId="{0704D83F-5CD0-4462-8F88-84079203FF0F}" srcOrd="4" destOrd="0" presId="urn:microsoft.com/office/officeart/2005/8/layout/hProcess10"/>
    <dgm:cxn modelId="{FF5F97D7-60BB-4FCE-8374-09103A5DA6A3}" type="presParOf" srcId="{0704D83F-5CD0-4462-8F88-84079203FF0F}" destId="{4B33EDCA-A893-489E-B99F-63D7EB0D6DC2}" srcOrd="0" destOrd="0" presId="urn:microsoft.com/office/officeart/2005/8/layout/hProcess10"/>
    <dgm:cxn modelId="{FF326740-BAAB-4AA6-8855-AD3A72C7873A}" type="presParOf" srcId="{0704D83F-5CD0-4462-8F88-84079203FF0F}" destId="{A3478936-609D-42D2-BB5E-2DBDFE72C0E8}" srcOrd="1" destOrd="0" presId="urn:microsoft.com/office/officeart/2005/8/layout/hProcess10"/>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1DE6F1-7E65-4068-92E5-1FC57861A5EB}">
      <dsp:nvSpPr>
        <dsp:cNvPr id="0" name=""/>
        <dsp:cNvSpPr/>
      </dsp:nvSpPr>
      <dsp:spPr>
        <a:xfrm>
          <a:off x="445579" y="0"/>
          <a:ext cx="5049901" cy="1908175"/>
        </a:xfrm>
        <a:prstGeom prst="rightArrow">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EC92DC7F-DE1B-4D1B-97F8-1EA16D4F2AB6}">
      <dsp:nvSpPr>
        <dsp:cNvPr id="0" name=""/>
        <dsp:cNvSpPr/>
      </dsp:nvSpPr>
      <dsp:spPr>
        <a:xfrm>
          <a:off x="2528" y="313585"/>
          <a:ext cx="1327350" cy="1281003"/>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b="0" kern="1200" dirty="0">
              <a:solidFill>
                <a:schemeClr val="tx1"/>
              </a:solidFill>
              <a:latin typeface="Britannic Bold" panose="020B0903060703020204" pitchFamily="34" charset="0"/>
            </a:rPr>
            <a:t>Participantes</a:t>
          </a:r>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Emisor – interlocutor</a:t>
          </a:r>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Relación simétrica y dialógica</a:t>
          </a:r>
        </a:p>
      </dsp:txBody>
      <dsp:txXfrm>
        <a:off x="65061" y="376118"/>
        <a:ext cx="1202284" cy="1155937"/>
      </dsp:txXfrm>
    </dsp:sp>
    <dsp:sp modelId="{B60CB984-5C9C-4DAF-AABC-68F2F1F883B8}">
      <dsp:nvSpPr>
        <dsp:cNvPr id="0" name=""/>
        <dsp:cNvSpPr/>
      </dsp:nvSpPr>
      <dsp:spPr>
        <a:xfrm>
          <a:off x="1512410" y="350928"/>
          <a:ext cx="1176558" cy="1206317"/>
        </a:xfrm>
        <a:prstGeom prst="round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b="0" kern="1200" dirty="0">
              <a:solidFill>
                <a:schemeClr val="tx1"/>
              </a:solidFill>
              <a:latin typeface="Britannic Bold" panose="020B0903060703020204" pitchFamily="34" charset="0"/>
            </a:rPr>
            <a:t>Finalidad</a:t>
          </a:r>
          <a:endParaRPr lang="es-ES" sz="1200" b="0" kern="1200" dirty="0">
            <a:latin typeface="Britannic Bold" panose="020B0903060703020204" pitchFamily="34" charset="0"/>
          </a:endParaRPr>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Convencer</a:t>
          </a:r>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persuadir</a:t>
          </a:r>
        </a:p>
      </dsp:txBody>
      <dsp:txXfrm>
        <a:off x="1569845" y="408363"/>
        <a:ext cx="1061688" cy="1091447"/>
      </dsp:txXfrm>
    </dsp:sp>
    <dsp:sp modelId="{F6241F4F-6DED-453E-B6E1-0E50222D57AE}">
      <dsp:nvSpPr>
        <dsp:cNvPr id="0" name=""/>
        <dsp:cNvSpPr/>
      </dsp:nvSpPr>
      <dsp:spPr>
        <a:xfrm>
          <a:off x="2871500" y="313555"/>
          <a:ext cx="1316973" cy="1281064"/>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dirty="0">
              <a:solidFill>
                <a:schemeClr val="tx1"/>
              </a:solidFill>
              <a:latin typeface="Britannic Bold" panose="020B0903060703020204" pitchFamily="34" charset="0"/>
            </a:rPr>
            <a:t>Tema</a:t>
          </a:r>
          <a:endParaRPr lang="es-ES" sz="1200" kern="1200" dirty="0"/>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Controversial</a:t>
          </a:r>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Debatible</a:t>
          </a:r>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polémico</a:t>
          </a:r>
        </a:p>
      </dsp:txBody>
      <dsp:txXfrm>
        <a:off x="2934036" y="376091"/>
        <a:ext cx="1191901" cy="1155992"/>
      </dsp:txXfrm>
    </dsp:sp>
    <dsp:sp modelId="{C839CE23-FB0F-4C4A-8451-C9AF5B60E53B}">
      <dsp:nvSpPr>
        <dsp:cNvPr id="0" name=""/>
        <dsp:cNvSpPr/>
      </dsp:nvSpPr>
      <dsp:spPr>
        <a:xfrm>
          <a:off x="4371004" y="313585"/>
          <a:ext cx="1567526" cy="1281003"/>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kern="1200" dirty="0">
              <a:solidFill>
                <a:schemeClr val="tx1"/>
              </a:solidFill>
              <a:latin typeface="Britannic Bold" panose="020B0903060703020204" pitchFamily="34" charset="0"/>
            </a:rPr>
            <a:t>Contexto</a:t>
          </a:r>
          <a:endParaRPr lang="es-ES" sz="1200" kern="1200" dirty="0"/>
        </a:p>
        <a:p>
          <a:pPr marL="0" lvl="0" indent="0" algn="ctr" defTabSz="533400">
            <a:lnSpc>
              <a:spcPct val="90000"/>
            </a:lnSpc>
            <a:spcBef>
              <a:spcPct val="0"/>
            </a:spcBef>
            <a:spcAft>
              <a:spcPct val="35000"/>
            </a:spcAft>
            <a:buNone/>
          </a:pPr>
          <a:r>
            <a:rPr lang="es-ES" sz="1200" kern="1200" dirty="0">
              <a:solidFill>
                <a:schemeClr val="tx1"/>
              </a:solidFill>
              <a:latin typeface="Abadi" panose="020B0604020104020204" pitchFamily="34" charset="0"/>
            </a:rPr>
            <a:t>Realidad social y temática en que se enmarca la situación argumentativa</a:t>
          </a:r>
        </a:p>
      </dsp:txBody>
      <dsp:txXfrm>
        <a:off x="4433537" y="376118"/>
        <a:ext cx="1442460" cy="1155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63DF72-9B3C-4A2B-BB8B-37E3315590C9}">
      <dsp:nvSpPr>
        <dsp:cNvPr id="0" name=""/>
        <dsp:cNvSpPr/>
      </dsp:nvSpPr>
      <dsp:spPr>
        <a:xfrm flipV="1">
          <a:off x="120171" y="0"/>
          <a:ext cx="1343951" cy="1054701"/>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149B9FD-EA21-45A0-9991-7DC72F54AE5C}">
      <dsp:nvSpPr>
        <dsp:cNvPr id="0" name=""/>
        <dsp:cNvSpPr/>
      </dsp:nvSpPr>
      <dsp:spPr>
        <a:xfrm>
          <a:off x="0" y="294651"/>
          <a:ext cx="1885271" cy="2000868"/>
        </a:xfrm>
        <a:prstGeom prst="roundRect">
          <a:avLst>
            <a:gd name="adj" fmla="val 10000"/>
          </a:avLst>
        </a:prstGeom>
        <a:solidFill>
          <a:srgbClr val="6D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b="1" kern="1200" dirty="0"/>
            <a:t>PRE - ESCRITURA: </a:t>
          </a:r>
        </a:p>
        <a:p>
          <a:pPr marL="0" lvl="0" indent="0" algn="ctr" defTabSz="533400">
            <a:lnSpc>
              <a:spcPct val="90000"/>
            </a:lnSpc>
            <a:spcBef>
              <a:spcPct val="0"/>
            </a:spcBef>
            <a:spcAft>
              <a:spcPct val="35000"/>
            </a:spcAft>
            <a:buNone/>
          </a:pPr>
          <a:r>
            <a:rPr lang="es-ES" sz="1200" b="1" kern="1200" dirty="0"/>
            <a:t>PREPARACIÓN , DOCUMENTACIÓN Y ORGANIZACIÓN</a:t>
          </a:r>
        </a:p>
        <a:p>
          <a:pPr marL="0" lvl="0" indent="0" algn="ctr" defTabSz="533400">
            <a:lnSpc>
              <a:spcPct val="90000"/>
            </a:lnSpc>
            <a:spcBef>
              <a:spcPct val="0"/>
            </a:spcBef>
            <a:spcAft>
              <a:spcPct val="35000"/>
            </a:spcAft>
            <a:buNone/>
          </a:pPr>
          <a:r>
            <a:rPr lang="es-ES" sz="1200" kern="1200" dirty="0"/>
            <a:t>Te informas sobre el tema con fuentes fidedignas.</a:t>
          </a:r>
        </a:p>
        <a:p>
          <a:pPr marL="0" lvl="0" indent="0" algn="ctr" defTabSz="533400">
            <a:lnSpc>
              <a:spcPct val="90000"/>
            </a:lnSpc>
            <a:spcBef>
              <a:spcPct val="0"/>
            </a:spcBef>
            <a:spcAft>
              <a:spcPct val="35000"/>
            </a:spcAft>
            <a:buNone/>
          </a:pPr>
          <a:r>
            <a:rPr lang="es-ES" sz="1200" kern="1200" dirty="0"/>
            <a:t>Adoptas una postura sobre él</a:t>
          </a:r>
        </a:p>
        <a:p>
          <a:pPr marL="0" lvl="0" indent="0" algn="ctr" defTabSz="533400">
            <a:lnSpc>
              <a:spcPct val="90000"/>
            </a:lnSpc>
            <a:spcBef>
              <a:spcPct val="0"/>
            </a:spcBef>
            <a:spcAft>
              <a:spcPct val="35000"/>
            </a:spcAft>
            <a:buNone/>
          </a:pPr>
          <a:r>
            <a:rPr lang="es-ES" sz="1200" kern="1200" dirty="0"/>
            <a:t>Organizas tus ideas en un borrador</a:t>
          </a:r>
        </a:p>
      </dsp:txBody>
      <dsp:txXfrm>
        <a:off x="55218" y="349869"/>
        <a:ext cx="1774835" cy="1890432"/>
      </dsp:txXfrm>
    </dsp:sp>
    <dsp:sp modelId="{B078C3FE-8B63-4D8F-9420-F5FAC7738F96}">
      <dsp:nvSpPr>
        <dsp:cNvPr id="0" name=""/>
        <dsp:cNvSpPr/>
      </dsp:nvSpPr>
      <dsp:spPr>
        <a:xfrm rot="130205">
          <a:off x="1938909" y="895260"/>
          <a:ext cx="401289" cy="296121"/>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ES" sz="1200" kern="1200"/>
        </a:p>
      </dsp:txBody>
      <dsp:txXfrm>
        <a:off x="1938941" y="952802"/>
        <a:ext cx="312453" cy="177673"/>
      </dsp:txXfrm>
    </dsp:sp>
    <dsp:sp modelId="{5953D2A3-4D16-4021-AF22-9AA18D389E13}">
      <dsp:nvSpPr>
        <dsp:cNvPr id="0" name=""/>
        <dsp:cNvSpPr/>
      </dsp:nvSpPr>
      <dsp:spPr>
        <a:xfrm>
          <a:off x="2520320" y="0"/>
          <a:ext cx="1232372" cy="1232372"/>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E91AEC-49B7-4F18-B469-8FBA7BA75B6F}">
      <dsp:nvSpPr>
        <dsp:cNvPr id="0" name=""/>
        <dsp:cNvSpPr/>
      </dsp:nvSpPr>
      <dsp:spPr>
        <a:xfrm>
          <a:off x="2355885" y="315718"/>
          <a:ext cx="1818883" cy="1931078"/>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s-ES" sz="1200" b="1" kern="1200" dirty="0">
              <a:solidFill>
                <a:schemeClr val="bg1"/>
              </a:solidFill>
            </a:rPr>
            <a:t>ESCRITURA</a:t>
          </a:r>
        </a:p>
        <a:p>
          <a:pPr marL="114300" lvl="1" indent="-114300" algn="l" defTabSz="533400">
            <a:lnSpc>
              <a:spcPct val="90000"/>
            </a:lnSpc>
            <a:spcBef>
              <a:spcPct val="0"/>
            </a:spcBef>
            <a:spcAft>
              <a:spcPct val="15000"/>
            </a:spcAft>
            <a:buChar char="•"/>
          </a:pPr>
          <a:r>
            <a:rPr lang="es-ES" sz="1200" kern="1200" dirty="0"/>
            <a:t>Das coherencia y cohesión a tus ideas.</a:t>
          </a:r>
        </a:p>
        <a:p>
          <a:pPr marL="114300" lvl="1" indent="-114300" algn="l" defTabSz="533400">
            <a:lnSpc>
              <a:spcPct val="90000"/>
            </a:lnSpc>
            <a:spcBef>
              <a:spcPct val="0"/>
            </a:spcBef>
            <a:spcAft>
              <a:spcPct val="15000"/>
            </a:spcAft>
            <a:buChar char="•"/>
          </a:pPr>
          <a:r>
            <a:rPr lang="es-ES" sz="1200" kern="1200" dirty="0"/>
            <a:t>Las expones según un orden lógico.</a:t>
          </a:r>
        </a:p>
        <a:p>
          <a:pPr marL="114300" lvl="1" indent="-114300" algn="l" defTabSz="533400">
            <a:lnSpc>
              <a:spcPct val="90000"/>
            </a:lnSpc>
            <a:spcBef>
              <a:spcPct val="0"/>
            </a:spcBef>
            <a:spcAft>
              <a:spcPct val="15000"/>
            </a:spcAft>
            <a:buChar char="•"/>
          </a:pPr>
          <a:r>
            <a:rPr lang="es-ES" sz="1200" kern="1200" dirty="0"/>
            <a:t>Redactas con postura crítica, reflexiva y en tono elocuente y convincente</a:t>
          </a:r>
        </a:p>
      </dsp:txBody>
      <dsp:txXfrm>
        <a:off x="2409158" y="368991"/>
        <a:ext cx="1712337" cy="1824532"/>
      </dsp:txXfrm>
    </dsp:sp>
    <dsp:sp modelId="{B78C9B49-BE0F-4EA2-AAE3-E1B2E7E24651}">
      <dsp:nvSpPr>
        <dsp:cNvPr id="0" name=""/>
        <dsp:cNvSpPr/>
      </dsp:nvSpPr>
      <dsp:spPr>
        <a:xfrm rot="21593456">
          <a:off x="4234777" y="893119"/>
          <a:ext cx="339064" cy="296121"/>
        </a:xfrm>
        <a:prstGeom prst="rightArrow">
          <a:avLst>
            <a:gd name="adj1" fmla="val 60000"/>
            <a:gd name="adj2" fmla="val 50000"/>
          </a:avLst>
        </a:prstGeom>
        <a:solidFill>
          <a:srgbClr val="FF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s-ES" sz="1200" kern="1200"/>
        </a:p>
      </dsp:txBody>
      <dsp:txXfrm>
        <a:off x="4234777" y="952428"/>
        <a:ext cx="250228" cy="177673"/>
      </dsp:txXfrm>
    </dsp:sp>
    <dsp:sp modelId="{4B33EDCA-A893-489E-B99F-63D7EB0D6DC2}">
      <dsp:nvSpPr>
        <dsp:cNvPr id="0" name=""/>
        <dsp:cNvSpPr/>
      </dsp:nvSpPr>
      <dsp:spPr>
        <a:xfrm>
          <a:off x="4721446" y="-4189"/>
          <a:ext cx="1232372" cy="1232372"/>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478936-609D-42D2-BB5E-2DBDFE72C0E8}">
      <dsp:nvSpPr>
        <dsp:cNvPr id="0" name=""/>
        <dsp:cNvSpPr/>
      </dsp:nvSpPr>
      <dsp:spPr>
        <a:xfrm>
          <a:off x="4613146" y="288825"/>
          <a:ext cx="1739592" cy="2125189"/>
        </a:xfrm>
        <a:prstGeom prst="roundRect">
          <a:avLst>
            <a:gd name="adj" fmla="val 10000"/>
          </a:avLst>
        </a:prstGeom>
        <a:solidFill>
          <a:srgbClr val="ED5D6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ctr" defTabSz="533400">
            <a:lnSpc>
              <a:spcPct val="90000"/>
            </a:lnSpc>
            <a:spcBef>
              <a:spcPct val="0"/>
            </a:spcBef>
            <a:spcAft>
              <a:spcPct val="35000"/>
            </a:spcAft>
            <a:buNone/>
          </a:pPr>
          <a:r>
            <a:rPr lang="es-ES" sz="1200" b="1" kern="1200" dirty="0"/>
            <a:t>EDICIÓN</a:t>
          </a:r>
        </a:p>
        <a:p>
          <a:pPr marL="57150" lvl="1" indent="-57150" algn="l" defTabSz="488950">
            <a:lnSpc>
              <a:spcPct val="90000"/>
            </a:lnSpc>
            <a:spcBef>
              <a:spcPct val="0"/>
            </a:spcBef>
            <a:spcAft>
              <a:spcPct val="15000"/>
            </a:spcAft>
            <a:buChar char="•"/>
          </a:pPr>
          <a:r>
            <a:rPr lang="es-ES" sz="1100" kern="1200" dirty="0"/>
            <a:t>Relees tu texto varias veces, comprobando la claridad, cohesión y coherencia.</a:t>
          </a:r>
        </a:p>
        <a:p>
          <a:pPr marL="57150" lvl="1" indent="-57150" algn="l" defTabSz="488950">
            <a:lnSpc>
              <a:spcPct val="90000"/>
            </a:lnSpc>
            <a:spcBef>
              <a:spcPct val="0"/>
            </a:spcBef>
            <a:spcAft>
              <a:spcPct val="15000"/>
            </a:spcAft>
            <a:buChar char="•"/>
          </a:pPr>
          <a:r>
            <a:rPr lang="es-ES" sz="1100" kern="1200" dirty="0"/>
            <a:t>Pides consejos a terceras personas.</a:t>
          </a:r>
        </a:p>
        <a:p>
          <a:pPr marL="57150" lvl="1" indent="-57150" algn="l" defTabSz="488950">
            <a:lnSpc>
              <a:spcPct val="90000"/>
            </a:lnSpc>
            <a:spcBef>
              <a:spcPct val="0"/>
            </a:spcBef>
            <a:spcAft>
              <a:spcPct val="15000"/>
            </a:spcAft>
            <a:buChar char="•"/>
          </a:pPr>
          <a:r>
            <a:rPr lang="es-ES" sz="1100" kern="1200" dirty="0"/>
            <a:t>Vuelves a redactar aquellas partes que sean necesarias, aplicando las observaciones anteriores.</a:t>
          </a:r>
        </a:p>
      </dsp:txBody>
      <dsp:txXfrm>
        <a:off x="4664097" y="339776"/>
        <a:ext cx="1637690" cy="202328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918</Words>
  <Characters>5051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Inés Manríquez</dc:creator>
  <cp:keywords/>
  <dc:description/>
  <cp:lastModifiedBy>Inés Manríquez</cp:lastModifiedBy>
  <cp:revision>2</cp:revision>
  <dcterms:created xsi:type="dcterms:W3CDTF">2020-07-03T17:01:00Z</dcterms:created>
  <dcterms:modified xsi:type="dcterms:W3CDTF">2020-07-03T17:22:00Z</dcterms:modified>
</cp:coreProperties>
</file>